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1835D" w14:textId="29684094" w:rsidR="00583199" w:rsidRDefault="00E03DD5">
      <w:pPr>
        <w:pStyle w:val="ListParagraph"/>
        <w:ind w:left="0"/>
        <w:jc w:val="center"/>
        <w:rPr>
          <w:b/>
          <w:sz w:val="36"/>
          <w:szCs w:val="36"/>
        </w:rPr>
      </w:pPr>
      <w:bookmarkStart w:id="0" w:name="_GoBack"/>
      <w:bookmarkEnd w:id="0"/>
      <w:r>
        <w:rPr>
          <w:b/>
          <w:sz w:val="36"/>
          <w:szCs w:val="36"/>
        </w:rPr>
        <w:t>Unit 6</w:t>
      </w:r>
      <w:r w:rsidR="00D375C9">
        <w:rPr>
          <w:b/>
          <w:sz w:val="36"/>
          <w:szCs w:val="36"/>
        </w:rPr>
        <w:t>: Investigation 3  (</w:t>
      </w:r>
      <w:r w:rsidR="00F75716">
        <w:rPr>
          <w:b/>
          <w:sz w:val="36"/>
          <w:szCs w:val="36"/>
        </w:rPr>
        <w:t>3</w:t>
      </w:r>
      <w:r w:rsidR="00D375C9">
        <w:rPr>
          <w:b/>
          <w:sz w:val="36"/>
          <w:szCs w:val="36"/>
        </w:rPr>
        <w:t xml:space="preserve"> Days)</w:t>
      </w:r>
    </w:p>
    <w:p w14:paraId="3609729C" w14:textId="77777777" w:rsidR="00583199" w:rsidRDefault="00D375C9">
      <w:pPr>
        <w:jc w:val="center"/>
        <w:rPr>
          <w:b/>
          <w:sz w:val="36"/>
          <w:szCs w:val="36"/>
        </w:rPr>
      </w:pPr>
      <w:r>
        <w:rPr>
          <w:b/>
          <w:sz w:val="36"/>
          <w:szCs w:val="36"/>
        </w:rPr>
        <w:t>Volume</w:t>
      </w:r>
    </w:p>
    <w:p w14:paraId="237E8CD6" w14:textId="77777777" w:rsidR="00583199" w:rsidRDefault="00583199">
      <w:pPr>
        <w:rPr>
          <w:b/>
          <w:sz w:val="28"/>
          <w:szCs w:val="28"/>
        </w:rPr>
      </w:pPr>
    </w:p>
    <w:p w14:paraId="48EDB021" w14:textId="77777777" w:rsidR="00583199" w:rsidRDefault="00D375C9">
      <w:pPr>
        <w:outlineLvl w:val="0"/>
        <w:rPr>
          <w:b/>
          <w:bCs/>
          <w:i/>
          <w:iCs/>
        </w:rPr>
      </w:pPr>
      <w:r>
        <w:rPr>
          <w:b/>
          <w:bCs/>
          <w:i/>
          <w:iCs/>
        </w:rPr>
        <w:t xml:space="preserve">CCSS: </w:t>
      </w:r>
    </w:p>
    <w:p w14:paraId="618AB947" w14:textId="77777777" w:rsidR="00583199" w:rsidRDefault="00583199">
      <w:pPr>
        <w:outlineLvl w:val="0"/>
        <w:rPr>
          <w:b/>
          <w:bCs/>
          <w:i/>
          <w:iCs/>
        </w:rPr>
      </w:pPr>
    </w:p>
    <w:p w14:paraId="21F2CA16" w14:textId="77777777" w:rsidR="00583199" w:rsidRDefault="00D375C9">
      <w:pPr>
        <w:outlineLvl w:val="0"/>
        <w:rPr>
          <w:color w:val="2D2D2C"/>
        </w:rPr>
      </w:pPr>
      <w:r>
        <w:rPr>
          <w:b/>
          <w:color w:val="6D1E13"/>
        </w:rPr>
        <w:t>G-GMD.1</w:t>
      </w:r>
      <w:r>
        <w:rPr>
          <w:color w:val="6D1E13"/>
        </w:rPr>
        <w:t>.</w:t>
      </w:r>
      <w:r>
        <w:rPr>
          <w:color w:val="2D2D2C"/>
        </w:rPr>
        <w:t xml:space="preserve"> Give an informal argument for the formulas for the circumference of a circle, area of a circle, volume of a cylinder, pyramid, and cone. Use dissection arguments, </w:t>
      </w:r>
      <w:proofErr w:type="spellStart"/>
      <w:r>
        <w:rPr>
          <w:color w:val="2D2D2C"/>
        </w:rPr>
        <w:t>Cavalieri’s</w:t>
      </w:r>
      <w:proofErr w:type="spellEnd"/>
      <w:r>
        <w:rPr>
          <w:color w:val="2D2D2C"/>
        </w:rPr>
        <w:t xml:space="preserve"> principle, and informal limit arguments. </w:t>
      </w:r>
    </w:p>
    <w:p w14:paraId="774D5860" w14:textId="7A3D7A22" w:rsidR="00583199" w:rsidRDefault="00583199">
      <w:pPr>
        <w:outlineLvl w:val="0"/>
        <w:rPr>
          <w:bCs/>
          <w:iCs/>
        </w:rPr>
      </w:pPr>
    </w:p>
    <w:p w14:paraId="73EDCE6C" w14:textId="77777777" w:rsidR="00583199" w:rsidRDefault="00D375C9">
      <w:pPr>
        <w:outlineLvl w:val="0"/>
        <w:rPr>
          <w:b/>
          <w:bCs/>
          <w:iCs/>
          <w:sz w:val="28"/>
          <w:szCs w:val="28"/>
        </w:rPr>
      </w:pPr>
      <w:r>
        <w:rPr>
          <w:b/>
          <w:bCs/>
          <w:iCs/>
          <w:sz w:val="28"/>
          <w:szCs w:val="28"/>
        </w:rPr>
        <w:t>Overview</w:t>
      </w:r>
    </w:p>
    <w:p w14:paraId="0514F4A8" w14:textId="77777777" w:rsidR="00583199" w:rsidRDefault="00583199">
      <w:pPr>
        <w:outlineLvl w:val="0"/>
        <w:rPr>
          <w:b/>
          <w:bCs/>
          <w:iCs/>
          <w:sz w:val="28"/>
          <w:szCs w:val="28"/>
        </w:rPr>
      </w:pPr>
    </w:p>
    <w:p w14:paraId="0FFA8868" w14:textId="77777777" w:rsidR="00583199" w:rsidRDefault="00D375C9">
      <w:pPr>
        <w:outlineLvl w:val="0"/>
      </w:pPr>
      <w:r>
        <w:t>Apply formulas for the areas of plane figures to compute volumes of prisms, pyramids, cylinders, and cones</w:t>
      </w:r>
      <w:r>
        <w:rPr>
          <w:color w:val="C0504D"/>
        </w:rPr>
        <w:t>.</w:t>
      </w:r>
      <w:r>
        <w:t xml:space="preserve"> </w:t>
      </w:r>
    </w:p>
    <w:p w14:paraId="22A61343" w14:textId="77777777" w:rsidR="00583199" w:rsidRDefault="00583199">
      <w:pPr>
        <w:outlineLvl w:val="0"/>
        <w:rPr>
          <w:bCs/>
          <w:iCs/>
        </w:rPr>
      </w:pPr>
    </w:p>
    <w:p w14:paraId="583DACAF" w14:textId="77777777" w:rsidR="00583199" w:rsidRDefault="00D375C9">
      <w:pPr>
        <w:outlineLvl w:val="0"/>
        <w:rPr>
          <w:b/>
          <w:bCs/>
          <w:iCs/>
          <w:sz w:val="28"/>
          <w:szCs w:val="28"/>
        </w:rPr>
      </w:pPr>
      <w:r>
        <w:rPr>
          <w:b/>
          <w:bCs/>
          <w:iCs/>
          <w:sz w:val="28"/>
          <w:szCs w:val="28"/>
        </w:rPr>
        <w:t>Assessment Activities</w:t>
      </w:r>
    </w:p>
    <w:p w14:paraId="51168A05" w14:textId="77777777" w:rsidR="00583199" w:rsidRDefault="00583199">
      <w:pPr>
        <w:outlineLvl w:val="0"/>
        <w:rPr>
          <w:bCs/>
          <w:iCs/>
        </w:rPr>
      </w:pPr>
    </w:p>
    <w:p w14:paraId="68B9B07D" w14:textId="77777777" w:rsidR="00583199" w:rsidRDefault="00D375C9">
      <w:pPr>
        <w:ind w:left="720"/>
        <w:outlineLvl w:val="0"/>
        <w:rPr>
          <w:b/>
          <w:bCs/>
          <w:iCs/>
        </w:rPr>
      </w:pPr>
      <w:r>
        <w:rPr>
          <w:b/>
          <w:bCs/>
          <w:iCs/>
        </w:rPr>
        <w:t>Evidence of Success:  What Will Students Be Able to Do?</w:t>
      </w:r>
    </w:p>
    <w:p w14:paraId="36B4A0F9" w14:textId="77777777" w:rsidR="00583199" w:rsidRDefault="00583199">
      <w:pPr>
        <w:ind w:left="720"/>
        <w:outlineLvl w:val="0"/>
        <w:rPr>
          <w:b/>
          <w:bCs/>
          <w:iCs/>
        </w:rPr>
      </w:pPr>
    </w:p>
    <w:p w14:paraId="47C91E7A" w14:textId="2BCDC70A" w:rsidR="00583199" w:rsidRDefault="00533BA6" w:rsidP="00533BA6">
      <w:pPr>
        <w:pStyle w:val="ListParagraph"/>
        <w:numPr>
          <w:ilvl w:val="0"/>
          <w:numId w:val="1"/>
        </w:numPr>
        <w:outlineLvl w:val="0"/>
      </w:pPr>
      <w:r>
        <w:t xml:space="preserve">Understand </w:t>
      </w:r>
      <w:proofErr w:type="spellStart"/>
      <w:r>
        <w:t>Cavallieri’s</w:t>
      </w:r>
      <w:proofErr w:type="spellEnd"/>
      <w:r>
        <w:t xml:space="preserve"> principle and how it is applied to finding the volumes three-dimensional figures</w:t>
      </w:r>
      <w:r w:rsidR="007A611E">
        <w:t>.</w:t>
      </w:r>
    </w:p>
    <w:p w14:paraId="21473271" w14:textId="4ABD203B" w:rsidR="00533BA6" w:rsidRDefault="00533BA6" w:rsidP="00533BA6">
      <w:pPr>
        <w:pStyle w:val="ListParagraph"/>
        <w:numPr>
          <w:ilvl w:val="0"/>
          <w:numId w:val="1"/>
        </w:numPr>
        <w:outlineLvl w:val="0"/>
      </w:pPr>
      <w:r>
        <w:t>Find the volumes of prisms, cylinders, pyramids, cones and frustums</w:t>
      </w:r>
    </w:p>
    <w:p w14:paraId="548A492E" w14:textId="77777777" w:rsidR="00533BA6" w:rsidRDefault="00533BA6" w:rsidP="00533BA6">
      <w:pPr>
        <w:outlineLvl w:val="0"/>
      </w:pPr>
    </w:p>
    <w:p w14:paraId="09A304A4" w14:textId="77777777" w:rsidR="00583199" w:rsidRDefault="00D375C9">
      <w:pPr>
        <w:ind w:firstLine="720"/>
        <w:outlineLvl w:val="0"/>
        <w:rPr>
          <w:b/>
        </w:rPr>
      </w:pPr>
      <w:r>
        <w:rPr>
          <w:b/>
        </w:rPr>
        <w:t>Assessment Strategies:  How Will They Show What They Know?</w:t>
      </w:r>
    </w:p>
    <w:p w14:paraId="4DF5C4A5" w14:textId="77777777" w:rsidR="00583199" w:rsidRDefault="00583199">
      <w:pPr>
        <w:ind w:firstLine="720"/>
        <w:outlineLvl w:val="0"/>
        <w:rPr>
          <w:b/>
        </w:rPr>
      </w:pPr>
    </w:p>
    <w:p w14:paraId="4B26AB94" w14:textId="2EEB15BA" w:rsidR="00533BA6" w:rsidRDefault="00533BA6" w:rsidP="00533BA6">
      <w:pPr>
        <w:pStyle w:val="ListParagraph"/>
        <w:numPr>
          <w:ilvl w:val="0"/>
          <w:numId w:val="2"/>
        </w:numPr>
        <w:outlineLvl w:val="0"/>
      </w:pPr>
      <w:r w:rsidRPr="00D94D53">
        <w:rPr>
          <w:b/>
        </w:rPr>
        <w:t>Exit Slip 6.3.1</w:t>
      </w:r>
      <w:r>
        <w:t xml:space="preserve"> asks students to apply </w:t>
      </w:r>
      <w:proofErr w:type="spellStart"/>
      <w:r>
        <w:t>Cavalieri’s</w:t>
      </w:r>
      <w:proofErr w:type="spellEnd"/>
      <w:r>
        <w:t xml:space="preserve"> principle and to find the volumes of prisms and cylinders.</w:t>
      </w:r>
    </w:p>
    <w:p w14:paraId="7FC526FB" w14:textId="37012815" w:rsidR="00533BA6" w:rsidRDefault="00533BA6" w:rsidP="00533BA6">
      <w:pPr>
        <w:pStyle w:val="ListParagraph"/>
        <w:numPr>
          <w:ilvl w:val="0"/>
          <w:numId w:val="2"/>
        </w:numPr>
        <w:outlineLvl w:val="0"/>
      </w:pPr>
      <w:r w:rsidRPr="00D94D53">
        <w:rPr>
          <w:b/>
        </w:rPr>
        <w:t>Exit Slip 6.3.2</w:t>
      </w:r>
      <w:r>
        <w:t xml:space="preserve"> asks students to find the volumes of pyramids and cones.</w:t>
      </w:r>
    </w:p>
    <w:p w14:paraId="0EEEF1F6" w14:textId="012FB75B" w:rsidR="00533BA6" w:rsidRDefault="00533BA6" w:rsidP="00533BA6">
      <w:pPr>
        <w:pStyle w:val="ListParagraph"/>
        <w:numPr>
          <w:ilvl w:val="0"/>
          <w:numId w:val="2"/>
        </w:numPr>
        <w:outlineLvl w:val="0"/>
      </w:pPr>
      <w:r w:rsidRPr="00527C47">
        <w:rPr>
          <w:b/>
        </w:rPr>
        <w:t>Journal Entry</w:t>
      </w:r>
      <w:r>
        <w:t xml:space="preserve"> asks students to explain how decomposition</w:t>
      </w:r>
      <w:r w:rsidR="00D94D53">
        <w:t xml:space="preserve">  is used to find volumes.</w:t>
      </w:r>
    </w:p>
    <w:p w14:paraId="29A9D449" w14:textId="77777777" w:rsidR="00583199" w:rsidRDefault="00583199">
      <w:pPr>
        <w:ind w:firstLine="720"/>
        <w:outlineLvl w:val="0"/>
      </w:pPr>
    </w:p>
    <w:p w14:paraId="7341CD15" w14:textId="77777777" w:rsidR="00583199" w:rsidRPr="0018024B" w:rsidRDefault="00D375C9">
      <w:pPr>
        <w:rPr>
          <w:b/>
          <w:sz w:val="28"/>
          <w:szCs w:val="28"/>
        </w:rPr>
      </w:pPr>
      <w:r w:rsidRPr="0018024B">
        <w:rPr>
          <w:b/>
          <w:sz w:val="28"/>
          <w:szCs w:val="28"/>
        </w:rPr>
        <w:t>Launch Notes</w:t>
      </w:r>
    </w:p>
    <w:p w14:paraId="3E65934B" w14:textId="77777777" w:rsidR="00583199" w:rsidRDefault="00583199">
      <w:pPr>
        <w:rPr>
          <w:b/>
          <w:szCs w:val="28"/>
        </w:rPr>
      </w:pPr>
    </w:p>
    <w:p w14:paraId="303C503F" w14:textId="426B7496" w:rsidR="00D375C9" w:rsidRDefault="002E0E39">
      <w:pPr>
        <w:rPr>
          <w:szCs w:val="28"/>
        </w:rPr>
      </w:pPr>
      <w:r>
        <w:rPr>
          <w:szCs w:val="28"/>
        </w:rPr>
        <w:t xml:space="preserve">The filling of transparent solid figures serves as the launch for this unit about volume. </w:t>
      </w:r>
    </w:p>
    <w:p w14:paraId="2F6478DB" w14:textId="77777777" w:rsidR="007A611E" w:rsidRPr="007A611E" w:rsidRDefault="007A611E">
      <w:pPr>
        <w:rPr>
          <w:szCs w:val="28"/>
        </w:rPr>
      </w:pPr>
    </w:p>
    <w:p w14:paraId="4077428D" w14:textId="65768048" w:rsidR="00D375C9" w:rsidRPr="000112E3" w:rsidRDefault="00D375C9">
      <w:r w:rsidRPr="000112E3">
        <w:t>Use a set of transparent hollow figures to demonstrate volume relationships.</w:t>
      </w:r>
    </w:p>
    <w:p w14:paraId="0691B8C2" w14:textId="6EE09943" w:rsidR="00D375C9" w:rsidRPr="00D94D53" w:rsidRDefault="00D375C9" w:rsidP="00D375C9">
      <w:pPr>
        <w:rPr>
          <w:rStyle w:val="InternetLink"/>
          <w:color w:val="00000A"/>
          <w:u w:val="none"/>
          <w:lang w:val="en-US" w:eastAsia="en-US" w:bidi="ar-SA"/>
        </w:rPr>
      </w:pPr>
      <w:r>
        <w:t xml:space="preserve">A set like this is available from: </w:t>
      </w:r>
      <w:r>
        <w:br/>
      </w:r>
      <w:hyperlink r:id="rId9">
        <w:r>
          <w:rPr>
            <w:rStyle w:val="InternetLink"/>
          </w:rPr>
          <w:t>http://www.hand2mind.com/item/clear-plastic-geometric-volume-set/2481</w:t>
        </w:r>
      </w:hyperlink>
    </w:p>
    <w:p w14:paraId="2E25A10A" w14:textId="2CE5ADD9" w:rsidR="00D375C9" w:rsidRDefault="00D375C9" w:rsidP="00D375C9">
      <w:pPr>
        <w:rPr>
          <w:rStyle w:val="InternetLink"/>
        </w:rPr>
      </w:pPr>
    </w:p>
    <w:p w14:paraId="50D87158" w14:textId="77777777" w:rsidR="00D24933" w:rsidRDefault="00D24933" w:rsidP="00D375C9"/>
    <w:p w14:paraId="1A8120DA" w14:textId="77777777" w:rsidR="00D24933" w:rsidRDefault="00D24933" w:rsidP="00D375C9"/>
    <w:p w14:paraId="66D6038A" w14:textId="77777777" w:rsidR="00D24933" w:rsidRDefault="00D24933" w:rsidP="00D375C9"/>
    <w:p w14:paraId="3B52B5C0" w14:textId="77777777" w:rsidR="00D24933" w:rsidRDefault="00D24933" w:rsidP="00D375C9"/>
    <w:p w14:paraId="6F1360D0" w14:textId="77777777" w:rsidR="00D24933" w:rsidRDefault="00D24933" w:rsidP="00D375C9"/>
    <w:p w14:paraId="5575F223" w14:textId="77777777" w:rsidR="00D24933" w:rsidRDefault="00D24933" w:rsidP="00D375C9"/>
    <w:p w14:paraId="28D71C2E" w14:textId="024B2EAF" w:rsidR="00D24933" w:rsidRDefault="007A611E" w:rsidP="00D375C9">
      <w:r>
        <w:rPr>
          <w:noProof/>
        </w:rPr>
        <w:lastRenderedPageBreak/>
        <w:drawing>
          <wp:anchor distT="0" distB="0" distL="114300" distR="114300" simplePos="0" relativeHeight="251661312" behindDoc="0" locked="0" layoutInCell="1" allowOverlap="1" wp14:anchorId="34A922EE" wp14:editId="194AA2AE">
            <wp:simplePos x="0" y="0"/>
            <wp:positionH relativeFrom="column">
              <wp:posOffset>800100</wp:posOffset>
            </wp:positionH>
            <wp:positionV relativeFrom="paragraph">
              <wp:posOffset>-114300</wp:posOffset>
            </wp:positionV>
            <wp:extent cx="4238625" cy="2171700"/>
            <wp:effectExtent l="0" t="0" r="3175" b="12700"/>
            <wp:wrapSquare wrapText="bothSides"/>
            <wp:docPr id="8" name="Picture 8" descr="http://cdn.hand2mind.com/productimages/4390-web_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cdn.hand2mind.com/productimages/4390-web_398.jpg"/>
                    <pic:cNvPicPr>
                      <a:picLocks noChangeAspect="1" noChangeArrowheads="1"/>
                    </pic:cNvPicPr>
                  </pic:nvPicPr>
                  <pic:blipFill>
                    <a:blip r:embed="rId10">
                      <a:extLst>
                        <a:ext uri="{28A0092B-C50C-407E-A947-70E740481C1C}">
                          <a14:useLocalDpi xmlns:a14="http://schemas.microsoft.com/office/drawing/2010/main" val="0"/>
                        </a:ext>
                      </a:extLst>
                    </a:blip>
                    <a:srcRect t="21672" b="27099"/>
                    <a:stretch>
                      <a:fillRect/>
                    </a:stretch>
                  </pic:blipFill>
                  <pic:spPr bwMode="auto">
                    <a:xfrm>
                      <a:off x="0" y="0"/>
                      <a:ext cx="4238625" cy="21717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F60E707" w14:textId="77777777" w:rsidR="00D24933" w:rsidRDefault="00D24933" w:rsidP="00D375C9"/>
    <w:p w14:paraId="238BDAFA" w14:textId="77777777" w:rsidR="00D24933" w:rsidRDefault="00D24933" w:rsidP="00D375C9"/>
    <w:p w14:paraId="475C5DB8" w14:textId="77777777" w:rsidR="00D24933" w:rsidRDefault="00D24933" w:rsidP="00D375C9"/>
    <w:p w14:paraId="3D843ED3" w14:textId="77777777" w:rsidR="00D24933" w:rsidRDefault="00D24933" w:rsidP="00D375C9"/>
    <w:p w14:paraId="156AFC79" w14:textId="77777777" w:rsidR="00D24933" w:rsidRDefault="00D24933" w:rsidP="00D375C9"/>
    <w:p w14:paraId="44645CF0" w14:textId="77777777" w:rsidR="00D24933" w:rsidRDefault="00D24933" w:rsidP="00D375C9"/>
    <w:p w14:paraId="5F4F9C0B" w14:textId="77777777" w:rsidR="007A611E" w:rsidRDefault="007A611E" w:rsidP="00D375C9"/>
    <w:p w14:paraId="0C2230A2" w14:textId="77777777" w:rsidR="007A611E" w:rsidRDefault="007A611E" w:rsidP="00D375C9"/>
    <w:p w14:paraId="16B07A24" w14:textId="77777777" w:rsidR="007A611E" w:rsidRDefault="007A611E" w:rsidP="00D375C9"/>
    <w:p w14:paraId="0B4A6EE7" w14:textId="77777777" w:rsidR="007A611E" w:rsidRDefault="007A611E" w:rsidP="00D375C9"/>
    <w:p w14:paraId="418D53C2" w14:textId="77777777" w:rsidR="007A611E" w:rsidRDefault="007A611E" w:rsidP="00D375C9"/>
    <w:p w14:paraId="308D1A72" w14:textId="30495997" w:rsidR="00D375C9" w:rsidRDefault="00D375C9" w:rsidP="00D375C9">
      <w:r>
        <w:t>Us</w:t>
      </w:r>
      <w:r w:rsidR="00BA1E91">
        <w:t>e</w:t>
      </w:r>
      <w:r>
        <w:t xml:space="preserve"> colored water</w:t>
      </w:r>
      <w:r w:rsidR="00BA1E91">
        <w:t xml:space="preserve"> to</w:t>
      </w:r>
      <w:r>
        <w:t xml:space="preserve"> fill the larger containers from the appropriate cone or pyramid. Ask students vote on how many pyramids full of water they think will be necessary to fill the cube with the same base and altitude.  Similar explorations can occur with the cone and cylinder and the cone and sphere.  Note that the hemisphere has the same volume as the cone whose height is twice the radius</w:t>
      </w:r>
      <w:r w:rsidR="00D24933">
        <w:t>.  Therefore the volume of the sphere is twice that of the cone.</w:t>
      </w:r>
    </w:p>
    <w:p w14:paraId="0A85E0BC" w14:textId="77777777" w:rsidR="00583199" w:rsidRDefault="00583199">
      <w:pPr>
        <w:rPr>
          <w:b/>
          <w:sz w:val="28"/>
          <w:szCs w:val="28"/>
        </w:rPr>
      </w:pPr>
    </w:p>
    <w:p w14:paraId="757E00CF" w14:textId="77777777" w:rsidR="0018024B" w:rsidRDefault="0018024B" w:rsidP="0018024B">
      <w:pPr>
        <w:rPr>
          <w:b/>
          <w:sz w:val="28"/>
          <w:szCs w:val="28"/>
        </w:rPr>
      </w:pPr>
      <w:r>
        <w:rPr>
          <w:b/>
          <w:sz w:val="28"/>
          <w:szCs w:val="28"/>
        </w:rPr>
        <w:t>Teaching Strategies:</w:t>
      </w:r>
    </w:p>
    <w:p w14:paraId="7DF1FECE" w14:textId="77777777" w:rsidR="0018024B" w:rsidRDefault="0018024B" w:rsidP="0018024B">
      <w:pPr>
        <w:rPr>
          <w:b/>
          <w:sz w:val="28"/>
          <w:szCs w:val="28"/>
        </w:rPr>
      </w:pPr>
    </w:p>
    <w:p w14:paraId="4D0B3548" w14:textId="4364E1E1" w:rsidR="00583199" w:rsidRDefault="00D375C9">
      <w:r w:rsidRPr="000112E3">
        <w:rPr>
          <w:b/>
        </w:rPr>
        <w:t>Activity 6.3.1</w:t>
      </w:r>
      <w:r w:rsidRPr="000112E3">
        <w:t xml:space="preserve"> </w:t>
      </w:r>
      <w:r w:rsidRPr="000112E3">
        <w:rPr>
          <w:b/>
        </w:rPr>
        <w:t>Informal Explorations with Volume:</w:t>
      </w:r>
      <w:r>
        <w:rPr>
          <w:b/>
          <w:sz w:val="28"/>
          <w:szCs w:val="28"/>
        </w:rPr>
        <w:t xml:space="preserve"> </w:t>
      </w:r>
      <w:r>
        <w:t xml:space="preserve">Students </w:t>
      </w:r>
      <w:r w:rsidR="00D24933">
        <w:t>record their observations of the above demonstration and make conjectures about the formulas for volume.</w:t>
      </w:r>
      <w:r w:rsidR="00585D43">
        <w:t xml:space="preserve">  Later in this investigation they will study prisms, cylinders, pyramids, and cones more formally.  The volume of a sphere is studied in more detail in Investigation 5.</w:t>
      </w:r>
    </w:p>
    <w:p w14:paraId="58F641B0" w14:textId="77777777" w:rsidR="00583199" w:rsidRDefault="00583199">
      <w:pPr>
        <w:rPr>
          <w:sz w:val="28"/>
        </w:rPr>
      </w:pPr>
    </w:p>
    <w:p w14:paraId="70420CF4" w14:textId="5E90CDEF" w:rsidR="00583199" w:rsidRPr="00585D43" w:rsidRDefault="002651CC">
      <w:pPr>
        <w:rPr>
          <w:rStyle w:val="InternetLink"/>
          <w:b/>
          <w:color w:val="00000A"/>
          <w:u w:val="none"/>
          <w:lang w:val="en-US" w:eastAsia="en-US" w:bidi="ar-SA"/>
        </w:rPr>
      </w:pPr>
      <w:r w:rsidRPr="002651CC">
        <w:t xml:space="preserve">In </w:t>
      </w:r>
      <w:r w:rsidR="00D375C9" w:rsidRPr="000112E3">
        <w:rPr>
          <w:b/>
        </w:rPr>
        <w:t xml:space="preserve">Activity 6.3.2 </w:t>
      </w:r>
      <w:proofErr w:type="spellStart"/>
      <w:r w:rsidR="00D375C9" w:rsidRPr="000112E3">
        <w:rPr>
          <w:b/>
        </w:rPr>
        <w:t>Cavalieri’s</w:t>
      </w:r>
      <w:proofErr w:type="spellEnd"/>
      <w:r w:rsidR="00D375C9" w:rsidRPr="000112E3">
        <w:rPr>
          <w:b/>
        </w:rPr>
        <w:t xml:space="preserve"> Principle:</w:t>
      </w:r>
      <w:r w:rsidR="00D375C9">
        <w:rPr>
          <w:b/>
        </w:rPr>
        <w:t xml:space="preserve"> </w:t>
      </w:r>
      <w:r w:rsidR="00D375C9">
        <w:t>Students will explore shapes with congruent volume by using stacks of coins</w:t>
      </w:r>
      <w:r w:rsidR="0018024B">
        <w:t xml:space="preserve"> and layers of play dough.</w:t>
      </w:r>
      <w:r w:rsidR="00D375C9">
        <w:t xml:space="preserve"> </w:t>
      </w:r>
      <w:r>
        <w:t xml:space="preserve">You will need to provide students with sets of 10 pennies, play dough, and dental floss. Students form shapes of play dough and make parallel cuts through the shapes to demonstrate the principle with cones, pyramids, and prisms. </w:t>
      </w:r>
      <w:r w:rsidR="0018024B">
        <w:t xml:space="preserve"> They conjecture that an oblique cylinder or cone has the same volume as a right cylinder or cone with the same base and the same height.</w:t>
      </w:r>
      <w:r w:rsidR="00585D43">
        <w:rPr>
          <w:b/>
        </w:rPr>
        <w:t xml:space="preserve"> </w:t>
      </w:r>
      <w:r w:rsidR="00D375C9">
        <w:t xml:space="preserve">A more thorough explanation can be found at </w:t>
      </w:r>
      <w:hyperlink r:id="rId11">
        <w:r w:rsidR="00D375C9">
          <w:rPr>
            <w:rStyle w:val="InternetLink"/>
          </w:rPr>
          <w:t>http://en.wikipedia.org/wiki/Cavalieri's_principle</w:t>
        </w:r>
      </w:hyperlink>
    </w:p>
    <w:p w14:paraId="30F7F17D" w14:textId="77777777" w:rsidR="00583199" w:rsidRDefault="00583199"/>
    <w:p w14:paraId="32F82433" w14:textId="304B0CB9" w:rsidR="00583199" w:rsidRDefault="00D375C9">
      <w:r>
        <w:t xml:space="preserve">Patrick </w:t>
      </w:r>
      <w:proofErr w:type="spellStart"/>
      <w:r>
        <w:t>Honner</w:t>
      </w:r>
      <w:proofErr w:type="spellEnd"/>
      <w:r>
        <w:t xml:space="preserve"> is </w:t>
      </w:r>
      <w:proofErr w:type="spellStart"/>
      <w:r w:rsidR="002651CC">
        <w:t>mathermatics</w:t>
      </w:r>
      <w:proofErr w:type="spellEnd"/>
      <w:r>
        <w:t xml:space="preserve"> teacher at Brooklyn Technical High School in Brooklyn, New York. </w:t>
      </w:r>
      <w:r w:rsidR="002651CC">
        <w:t>developed</w:t>
      </w:r>
      <w:r>
        <w:t xml:space="preserve"> a lot of interesting materials for his classes (see </w:t>
      </w:r>
      <w:hyperlink r:id="rId12">
        <w:r>
          <w:rPr>
            <w:rStyle w:val="InternetLink"/>
          </w:rPr>
          <w:t>http://mrhonner.com</w:t>
        </w:r>
      </w:hyperlink>
      <w:r>
        <w:t xml:space="preserve">) He </w:t>
      </w:r>
      <w:r w:rsidR="002651CC">
        <w:t>created the</w:t>
      </w:r>
      <w:r>
        <w:t xml:space="preserve"> example of </w:t>
      </w:r>
      <w:proofErr w:type="spellStart"/>
      <w:r>
        <w:t>Cavalieri’s</w:t>
      </w:r>
      <w:proofErr w:type="spellEnd"/>
      <w:r>
        <w:t xml:space="preserve"> Principle using CD cases</w:t>
      </w:r>
      <w:r w:rsidR="002651CC">
        <w:t xml:space="preserve"> shown at the beginning of this activity.</w:t>
      </w:r>
    </w:p>
    <w:p w14:paraId="675447F4" w14:textId="47BDF12B" w:rsidR="00583199" w:rsidRPr="002651CC" w:rsidRDefault="00583199"/>
    <w:p w14:paraId="6ABC7A27" w14:textId="6AF26BDD" w:rsidR="00846C6A" w:rsidRDefault="002651CC">
      <w:r w:rsidRPr="002651CC">
        <w:rPr>
          <w:sz w:val="26"/>
          <w:szCs w:val="26"/>
        </w:rPr>
        <w:t xml:space="preserve">In </w:t>
      </w:r>
      <w:r w:rsidR="00D375C9">
        <w:rPr>
          <w:b/>
          <w:sz w:val="26"/>
          <w:szCs w:val="26"/>
        </w:rPr>
        <w:t>Activity 6.3.</w:t>
      </w:r>
      <w:r>
        <w:rPr>
          <w:b/>
          <w:sz w:val="26"/>
          <w:szCs w:val="26"/>
        </w:rPr>
        <w:t>3</w:t>
      </w:r>
      <w:r w:rsidR="00D375C9">
        <w:rPr>
          <w:b/>
          <w:bCs/>
          <w:sz w:val="26"/>
          <w:szCs w:val="26"/>
        </w:rPr>
        <w:t xml:space="preserve"> Prisms and </w:t>
      </w:r>
      <w:r>
        <w:rPr>
          <w:b/>
          <w:bCs/>
          <w:sz w:val="26"/>
          <w:szCs w:val="26"/>
        </w:rPr>
        <w:t>Cylinders</w:t>
      </w:r>
      <w:r w:rsidR="00D375C9">
        <w:rPr>
          <w:b/>
          <w:sz w:val="26"/>
          <w:szCs w:val="26"/>
        </w:rPr>
        <w:t xml:space="preserve"> </w:t>
      </w:r>
      <w:r>
        <w:t xml:space="preserve">students began to use a more formal approach to finding volume.  They start by postulating that the volume of a right rectangular prism is the product of the area of a base times the height.  That postulate along with </w:t>
      </w:r>
      <w:proofErr w:type="spellStart"/>
      <w:r>
        <w:t>Cavalieri’s</w:t>
      </w:r>
      <w:proofErr w:type="spellEnd"/>
      <w:r>
        <w:t xml:space="preserve"> principle allows them to extend that relationship to triangular prisms and eventually to all prisms.  </w:t>
      </w:r>
      <w:r w:rsidR="006106D7">
        <w:t xml:space="preserve">Through an informal limit argument that relationship is extended to cylinders. In all cases the formula </w:t>
      </w:r>
      <w:r w:rsidR="006106D7">
        <w:rPr>
          <w:i/>
        </w:rPr>
        <w:t>V</w:t>
      </w:r>
      <w:r w:rsidR="006106D7">
        <w:t xml:space="preserve"> = </w:t>
      </w:r>
      <w:proofErr w:type="spellStart"/>
      <w:r w:rsidR="006106D7">
        <w:rPr>
          <w:i/>
        </w:rPr>
        <w:t>Bh</w:t>
      </w:r>
      <w:proofErr w:type="spellEnd"/>
      <w:r w:rsidR="006106D7">
        <w:t xml:space="preserve"> applies.</w:t>
      </w:r>
    </w:p>
    <w:p w14:paraId="0CBD27DC" w14:textId="77777777" w:rsidR="0018024B" w:rsidRPr="006106D7" w:rsidRDefault="0018024B"/>
    <w:p w14:paraId="5BB75669" w14:textId="77777777" w:rsidR="001339D9" w:rsidRDefault="001339D9" w:rsidP="0018024B">
      <w:pPr>
        <w:rPr>
          <w:b/>
        </w:rPr>
      </w:pPr>
    </w:p>
    <w:p w14:paraId="396C26C9" w14:textId="77777777" w:rsidR="001339D9" w:rsidRDefault="001339D9" w:rsidP="001339D9">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rPr>
          <w:b/>
        </w:rPr>
      </w:pPr>
      <w:r>
        <w:rPr>
          <w:b/>
        </w:rPr>
        <w:lastRenderedPageBreak/>
        <w:t>Differentiated Instruction (For Learners Needing More Help)</w:t>
      </w:r>
    </w:p>
    <w:p w14:paraId="0518CEF4" w14:textId="77777777" w:rsidR="001339D9" w:rsidRDefault="001339D9" w:rsidP="001339D9">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t>Provide students who have difficulty visualizing three-dimensional object, concrete models to use as they work on various problems.</w:t>
      </w:r>
    </w:p>
    <w:p w14:paraId="3BE0C82C" w14:textId="77777777" w:rsidR="001339D9" w:rsidRDefault="001339D9" w:rsidP="0018024B">
      <w:pPr>
        <w:rPr>
          <w:b/>
        </w:rPr>
      </w:pPr>
    </w:p>
    <w:p w14:paraId="50F1C7CD" w14:textId="77777777" w:rsidR="001339D9" w:rsidRDefault="001339D9" w:rsidP="0018024B">
      <w:pPr>
        <w:rPr>
          <w:b/>
        </w:rPr>
      </w:pPr>
    </w:p>
    <w:p w14:paraId="76EC0828" w14:textId="77777777" w:rsidR="001339D9" w:rsidRPr="00341C2E" w:rsidRDefault="001339D9" w:rsidP="001339D9">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rPr>
          <w:b/>
        </w:rPr>
        <w:t xml:space="preserve">Differentiated Instruction (Enrichment) </w:t>
      </w:r>
      <w:r>
        <w:t xml:space="preserve">Ask students to use trigonometry to find the volume of a regular pentagonal pyramid inscribed in a cylinder with radius </w:t>
      </w:r>
      <w:r>
        <w:rPr>
          <w:i/>
        </w:rPr>
        <w:t>r</w:t>
      </w:r>
      <w:r>
        <w:t xml:space="preserve"> and height </w:t>
      </w:r>
      <w:r>
        <w:rPr>
          <w:i/>
        </w:rPr>
        <w:t>h</w:t>
      </w:r>
      <w:r>
        <w:t>.</w:t>
      </w:r>
    </w:p>
    <w:p w14:paraId="668AD3CB" w14:textId="77777777" w:rsidR="001339D9" w:rsidRDefault="001339D9" w:rsidP="0018024B">
      <w:pPr>
        <w:rPr>
          <w:b/>
        </w:rPr>
      </w:pPr>
    </w:p>
    <w:p w14:paraId="5801D892" w14:textId="1F1C5C16" w:rsidR="001339D9" w:rsidRDefault="001339D9" w:rsidP="0018024B">
      <w:pPr>
        <w:rPr>
          <w:b/>
        </w:rPr>
      </w:pPr>
      <w:r w:rsidRPr="001339D9">
        <w:t xml:space="preserve">Following </w:t>
      </w:r>
      <w:r>
        <w:rPr>
          <w:b/>
        </w:rPr>
        <w:t xml:space="preserve">Activity 6.3.3 </w:t>
      </w:r>
      <w:r w:rsidRPr="001339D9">
        <w:t>you may give</w:t>
      </w:r>
      <w:r>
        <w:rPr>
          <w:b/>
        </w:rPr>
        <w:t xml:space="preserve"> Exit Slip 6.3.1.</w:t>
      </w:r>
    </w:p>
    <w:p w14:paraId="59DE448F" w14:textId="77777777" w:rsidR="001339D9" w:rsidRDefault="001339D9" w:rsidP="0018024B">
      <w:pPr>
        <w:rPr>
          <w:b/>
        </w:rPr>
      </w:pPr>
    </w:p>
    <w:p w14:paraId="4CC82953" w14:textId="4AE24EB5" w:rsidR="0018024B" w:rsidRDefault="00682470" w:rsidP="0018024B">
      <w:r>
        <w:rPr>
          <w:b/>
        </w:rPr>
        <w:t xml:space="preserve">Activity 6.3.4 The Volume Formula for Pyramids </w:t>
      </w:r>
      <w:r>
        <w:t xml:space="preserve">starts with a proof that if two triangular pyramids have the same base and same height, then they have the same volume.  This result is then used in a dissection proof of the </w:t>
      </w:r>
      <w:r w:rsidRPr="00682470">
        <w:rPr>
          <w:b/>
        </w:rPr>
        <w:t>Pyramid-Prism Theorem:</w:t>
      </w:r>
      <w:r w:rsidR="0018024B">
        <w:rPr>
          <w:b/>
        </w:rPr>
        <w:t xml:space="preserve"> </w:t>
      </w:r>
      <w:r w:rsidR="0018024B">
        <w:t>the volume of a pyramid is one-third the volume of a prism with the same base and height.  To aid in understanding the proof, students assemble three pyramids with the same volume that fit together to form a prism.</w:t>
      </w:r>
    </w:p>
    <w:p w14:paraId="66F24A59" w14:textId="77777777" w:rsidR="0018024B" w:rsidRDefault="0018024B" w:rsidP="0018024B"/>
    <w:p w14:paraId="61A981D0" w14:textId="77777777" w:rsidR="00440A34" w:rsidRDefault="00440A34" w:rsidP="00440A34">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rPr>
          <w:b/>
        </w:rPr>
      </w:pPr>
      <w:r>
        <w:rPr>
          <w:b/>
        </w:rPr>
        <w:t>Differentiated Instruction (For Learners Needing More Help)</w:t>
      </w:r>
    </w:p>
    <w:p w14:paraId="3EE5F1E9" w14:textId="6E9DDA22" w:rsidR="00440A34" w:rsidRDefault="00440A34" w:rsidP="00440A34">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t>The proof in question 1 of Activity 6.3.4 is subtle.  Some students may skip it if necessary, in which case you may postulate the Pyramid Volume Theorem.</w:t>
      </w:r>
    </w:p>
    <w:p w14:paraId="62684E91" w14:textId="77777777" w:rsidR="00440A34" w:rsidRDefault="00440A34" w:rsidP="0018024B"/>
    <w:p w14:paraId="781B14F1" w14:textId="20FB9D28" w:rsidR="0018024B" w:rsidRPr="0018024B" w:rsidRDefault="0018024B" w:rsidP="0018024B">
      <w:r w:rsidRPr="0018024B">
        <w:t xml:space="preserve">In </w:t>
      </w:r>
      <w:r w:rsidRPr="0018024B">
        <w:rPr>
          <w:b/>
        </w:rPr>
        <w:t>Activity 6.3.5</w:t>
      </w:r>
      <w:r>
        <w:rPr>
          <w:b/>
        </w:rPr>
        <w:t xml:space="preserve"> Cones and Pyramids</w:t>
      </w:r>
      <w:r>
        <w:t xml:space="preserve"> students examine the relationship between a cone and an inscribed and circumscribed regular pyramid.  As the number of sides of the base of the pyramid increases the volume of both pyramids approach that of the cone.  An informal limit argument establishes that the formula </w:t>
      </w:r>
      <w:r>
        <w:rPr>
          <w:i/>
        </w:rPr>
        <w:t>V</w:t>
      </w:r>
      <w: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Pr>
          <w:i/>
        </w:rPr>
        <w:t>Bh</w:t>
      </w:r>
      <w:r>
        <w:t xml:space="preserve"> applies to cones as well as to pyramids.</w:t>
      </w:r>
    </w:p>
    <w:p w14:paraId="2F998785" w14:textId="4FAEC9BC" w:rsidR="00583199" w:rsidRDefault="00583199"/>
    <w:p w14:paraId="287CD6FF" w14:textId="01781A48" w:rsidR="00440A34" w:rsidRPr="00440A34" w:rsidRDefault="00440A34" w:rsidP="00440A34">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rPr>
          <w:b/>
        </w:rPr>
        <w:t xml:space="preserve">Differentiated Instruction (Enrichment) </w:t>
      </w:r>
      <w:r>
        <w:t xml:space="preserve">Ask students to show that the volume of a regular tetrahedron with edge = </w:t>
      </w:r>
      <w:r>
        <w:rPr>
          <w:i/>
        </w:rPr>
        <w:t>e</w:t>
      </w:r>
      <w:r>
        <w:t xml:space="preserve"> is given by </w:t>
      </w:r>
      <m:oMath>
        <m:sSup>
          <m:sSupPr>
            <m:ctrlPr>
              <w:rPr>
                <w:rFonts w:ascii="Cambria Math" w:hAnsi="Cambria Math"/>
                <w:i/>
              </w:rPr>
            </m:ctrlPr>
          </m:sSupPr>
          <m:e>
            <m:r>
              <w:rPr>
                <w:rFonts w:ascii="Cambria Math" w:hAnsi="Cambria Math"/>
              </w:rPr>
              <m:t>e</m:t>
            </m:r>
          </m:e>
          <m:sup>
            <m:r>
              <w:rPr>
                <w:rFonts w:ascii="Cambria Math" w:hAnsi="Cambria Math"/>
              </w:rPr>
              <m:t>3</m:t>
            </m:r>
          </m:sup>
        </m:sSup>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12</m:t>
            </m:r>
          </m:den>
        </m:f>
      </m:oMath>
      <w:r>
        <w:t>.</w:t>
      </w:r>
    </w:p>
    <w:p w14:paraId="1F58B0A1" w14:textId="77777777" w:rsidR="00440A34" w:rsidRDefault="00440A34"/>
    <w:p w14:paraId="24032B51" w14:textId="460A908A" w:rsidR="001339D9" w:rsidRDefault="001339D9" w:rsidP="001339D9">
      <w:pPr>
        <w:rPr>
          <w:b/>
        </w:rPr>
      </w:pPr>
      <w:r w:rsidRPr="001339D9">
        <w:t xml:space="preserve">Following </w:t>
      </w:r>
      <w:r>
        <w:rPr>
          <w:b/>
        </w:rPr>
        <w:t xml:space="preserve">Activity 6.3.5 </w:t>
      </w:r>
      <w:r w:rsidRPr="001339D9">
        <w:t>you may give</w:t>
      </w:r>
      <w:r>
        <w:rPr>
          <w:b/>
        </w:rPr>
        <w:t xml:space="preserve"> Exit Slip 6.3.2.</w:t>
      </w:r>
    </w:p>
    <w:p w14:paraId="51AAE43F" w14:textId="77777777" w:rsidR="001339D9" w:rsidRPr="00682470" w:rsidRDefault="001339D9"/>
    <w:p w14:paraId="2FF0CAC4" w14:textId="53AADA82" w:rsidR="00583199" w:rsidRPr="00682470" w:rsidRDefault="0018024B">
      <w:r w:rsidRPr="0018024B">
        <w:t>I</w:t>
      </w:r>
      <w:r w:rsidR="001339D9">
        <w:t xml:space="preserve">f time permits, </w:t>
      </w:r>
      <w:r w:rsidR="00585D43">
        <w:t xml:space="preserve">assign </w:t>
      </w:r>
      <w:r w:rsidR="00846C6A">
        <w:rPr>
          <w:b/>
        </w:rPr>
        <w:t>Activity 6.3.</w:t>
      </w:r>
      <w:r w:rsidR="00682470">
        <w:rPr>
          <w:b/>
        </w:rPr>
        <w:t>6</w:t>
      </w:r>
      <w:r w:rsidR="00846C6A">
        <w:rPr>
          <w:b/>
        </w:rPr>
        <w:t xml:space="preserve"> </w:t>
      </w:r>
      <w:r w:rsidR="00682470">
        <w:rPr>
          <w:b/>
        </w:rPr>
        <w:t>Frustums of Cones and Pyramids</w:t>
      </w:r>
      <w:r w:rsidR="00846C6A">
        <w:rPr>
          <w:b/>
        </w:rPr>
        <w:t xml:space="preserve">. </w:t>
      </w:r>
      <w:r w:rsidR="00846C6A" w:rsidRPr="00682470">
        <w:t xml:space="preserve">Students will break shapes into component parts to find volumes and surface areas of frustums of cones, and pyramids. </w:t>
      </w:r>
      <w:r>
        <w:t xml:space="preserve"> Students apply the concept of similarity, developed in Unit 4, to find dimensions of the smaller cone or pyramid which together with the frustum makes up the larger cone or pyramid.</w:t>
      </w:r>
    </w:p>
    <w:p w14:paraId="3586D7FC" w14:textId="77777777" w:rsidR="000112E3" w:rsidRDefault="000112E3">
      <w:pPr>
        <w:rPr>
          <w:b/>
        </w:rPr>
      </w:pPr>
    </w:p>
    <w:p w14:paraId="22AE5681" w14:textId="196DF48F" w:rsidR="00440A34" w:rsidRPr="00527C47" w:rsidRDefault="00440A34" w:rsidP="00440A34">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rPr>
          <w:b/>
        </w:rPr>
      </w:pPr>
      <w:r>
        <w:rPr>
          <w:b/>
        </w:rPr>
        <w:t xml:space="preserve">Journal </w:t>
      </w:r>
      <w:r w:rsidR="00527C47">
        <w:rPr>
          <w:b/>
        </w:rPr>
        <w:t>Entry</w:t>
      </w:r>
    </w:p>
    <w:p w14:paraId="15396583" w14:textId="77777777" w:rsidR="00440A34" w:rsidRDefault="00440A34" w:rsidP="00440A34">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pPr>
      <w:r>
        <w:t>Explain how you use the decomposition of a solid to find the total volume. the volume of prisms and pyramids.  Look for students to explain that pyramids with polygonal bases can be subdivided into triangular prisms and that a triangular pyramid may be subdivided into three pyramids.</w:t>
      </w:r>
    </w:p>
    <w:p w14:paraId="39647FE3" w14:textId="77777777" w:rsidR="00D94D53" w:rsidRDefault="00D375C9">
      <w:pPr>
        <w:rPr>
          <w:b/>
          <w:sz w:val="28"/>
          <w:szCs w:val="28"/>
        </w:rPr>
      </w:pPr>
      <w:r>
        <w:rPr>
          <w:b/>
          <w:sz w:val="28"/>
          <w:szCs w:val="28"/>
        </w:rPr>
        <w:t xml:space="preserve">Closure Notes </w:t>
      </w:r>
    </w:p>
    <w:p w14:paraId="7022FD02" w14:textId="77777777" w:rsidR="00D94D53" w:rsidRDefault="00D94D53">
      <w:pPr>
        <w:rPr>
          <w:b/>
          <w:sz w:val="28"/>
          <w:szCs w:val="28"/>
        </w:rPr>
      </w:pPr>
    </w:p>
    <w:p w14:paraId="439F85B0" w14:textId="054034B7" w:rsidR="00583199" w:rsidRPr="00585D43" w:rsidRDefault="00585D43">
      <w:r w:rsidRPr="00585D43">
        <w:lastRenderedPageBreak/>
        <w:t>Have students make a flow chart showing how the volume formulas for prisms, pyramids, cylinders, and cones are all related to the Right Re</w:t>
      </w:r>
      <w:r>
        <w:t>c</w:t>
      </w:r>
      <w:r w:rsidRPr="00585D43">
        <w:t>tangular Prism Postulate.</w:t>
      </w:r>
    </w:p>
    <w:p w14:paraId="59D88B86" w14:textId="77777777" w:rsidR="00583199" w:rsidRDefault="00583199">
      <w:pPr>
        <w:outlineLvl w:val="0"/>
      </w:pPr>
    </w:p>
    <w:p w14:paraId="6B9A5D84" w14:textId="77777777" w:rsidR="001339D9" w:rsidRDefault="001339D9" w:rsidP="001339D9">
      <w:pPr>
        <w:pBdr>
          <w:top w:val="single" w:sz="4" w:space="1" w:color="00000A"/>
          <w:left w:val="single" w:sz="4" w:space="4" w:color="00000A"/>
          <w:bottom w:val="single" w:sz="4" w:space="1" w:color="00000A"/>
          <w:right w:val="single" w:sz="4" w:space="4" w:color="00000A"/>
        </w:pBdr>
        <w:shd w:val="clear" w:color="auto" w:fill="FFFFCC"/>
        <w:tabs>
          <w:tab w:val="left" w:pos="540"/>
          <w:tab w:val="left" w:pos="720"/>
        </w:tabs>
        <w:ind w:left="1350"/>
        <w:rPr>
          <w:b/>
        </w:rPr>
      </w:pPr>
      <w:r>
        <w:rPr>
          <w:b/>
        </w:rPr>
        <w:t xml:space="preserve">Group Activity </w:t>
      </w:r>
    </w:p>
    <w:p w14:paraId="433C5A5E" w14:textId="0B32F726" w:rsidR="00583199" w:rsidRDefault="001339D9" w:rsidP="00585D43">
      <w:pPr>
        <w:pBdr>
          <w:top w:val="single" w:sz="4" w:space="1" w:color="00000A"/>
          <w:left w:val="single" w:sz="4" w:space="4" w:color="00000A"/>
          <w:bottom w:val="single" w:sz="4" w:space="1" w:color="00000A"/>
          <w:right w:val="single" w:sz="4" w:space="4" w:color="00000A"/>
        </w:pBdr>
        <w:shd w:val="clear" w:color="auto" w:fill="FFFFCC"/>
        <w:tabs>
          <w:tab w:val="left" w:pos="540"/>
          <w:tab w:val="left" w:pos="720"/>
        </w:tabs>
        <w:ind w:left="1350"/>
      </w:pPr>
      <w:r>
        <w:t>To review this investigation, have students work in groups of 3.  One person names a type of three-dimensional figure, the second person makes as sketch and gives the dimensions that are needed to find the volume, and the third person performs the calculations necessary to determine the volume.   All group members check the work. Then rotate roles.</w:t>
      </w:r>
    </w:p>
    <w:p w14:paraId="678215FA" w14:textId="77777777" w:rsidR="00583199" w:rsidRDefault="00583199">
      <w:pPr>
        <w:tabs>
          <w:tab w:val="left" w:pos="540"/>
          <w:tab w:val="left" w:pos="720"/>
        </w:tabs>
      </w:pPr>
    </w:p>
    <w:p w14:paraId="5705A8D4" w14:textId="77777777" w:rsidR="00583199" w:rsidRDefault="00D375C9">
      <w:pPr>
        <w:rPr>
          <w:b/>
          <w:sz w:val="28"/>
          <w:szCs w:val="28"/>
        </w:rPr>
      </w:pPr>
      <w:r>
        <w:rPr>
          <w:b/>
          <w:sz w:val="28"/>
          <w:szCs w:val="28"/>
        </w:rPr>
        <w:t>Vocabulary</w:t>
      </w:r>
    </w:p>
    <w:p w14:paraId="587626FA" w14:textId="77777777" w:rsidR="006650D8" w:rsidRDefault="006650D8">
      <w:pPr>
        <w:rPr>
          <w:b/>
          <w:sz w:val="28"/>
          <w:szCs w:val="28"/>
        </w:rPr>
        <w:sectPr w:rsidR="006650D8">
          <w:headerReference w:type="default" r:id="rId13"/>
          <w:footerReference w:type="default" r:id="rId14"/>
          <w:pgSz w:w="12240" w:h="15840"/>
          <w:pgMar w:top="1440" w:right="1440" w:bottom="1440" w:left="1440" w:header="720" w:footer="720" w:gutter="0"/>
          <w:cols w:space="720"/>
          <w:formProt w:val="0"/>
          <w:docGrid w:linePitch="360" w:charSpace="-6145"/>
        </w:sectPr>
      </w:pPr>
    </w:p>
    <w:p w14:paraId="0F2AAD3A" w14:textId="4676D92B" w:rsidR="00583199" w:rsidRDefault="00583199">
      <w:pPr>
        <w:rPr>
          <w:b/>
          <w:sz w:val="28"/>
          <w:szCs w:val="28"/>
        </w:rPr>
      </w:pPr>
    </w:p>
    <w:p w14:paraId="7344463C" w14:textId="64C90431" w:rsidR="00583199" w:rsidRDefault="00585D43">
      <w:r>
        <w:t>c</w:t>
      </w:r>
      <w:r w:rsidR="001339D9">
        <w:t>ircumscribed (prism or pyramid)</w:t>
      </w:r>
      <w:r w:rsidR="001339D9">
        <w:br/>
        <w:t>cone</w:t>
      </w:r>
    </w:p>
    <w:p w14:paraId="44FD1A63" w14:textId="7B409FEE" w:rsidR="001339D9" w:rsidRDefault="00585D43">
      <w:r>
        <w:t>c</w:t>
      </w:r>
      <w:r w:rsidR="001339D9">
        <w:t>ylinder</w:t>
      </w:r>
    </w:p>
    <w:p w14:paraId="1D2C798E" w14:textId="3D8EEDE0" w:rsidR="001339D9" w:rsidRPr="001339D9" w:rsidRDefault="001339D9">
      <w:r>
        <w:t>frustum</w:t>
      </w:r>
      <w:r w:rsidR="000F09A4">
        <w:t xml:space="preserve"> (of cone or pyramid)</w:t>
      </w:r>
    </w:p>
    <w:p w14:paraId="42094F8C" w14:textId="77777777" w:rsidR="006650D8" w:rsidRDefault="006650D8"/>
    <w:p w14:paraId="1D476688" w14:textId="50722D0A" w:rsidR="00583199" w:rsidRPr="001339D9" w:rsidRDefault="00585D43">
      <w:r>
        <w:t>i</w:t>
      </w:r>
      <w:r w:rsidR="001339D9">
        <w:t>ns</w:t>
      </w:r>
      <w:r>
        <w:t>cr</w:t>
      </w:r>
      <w:r w:rsidR="001339D9">
        <w:t>ibed (prism or pyramid)</w:t>
      </w:r>
    </w:p>
    <w:p w14:paraId="24BC4C95" w14:textId="19EACC4D" w:rsidR="00583199" w:rsidRDefault="00585D43">
      <w:r>
        <w:t>prism</w:t>
      </w:r>
    </w:p>
    <w:p w14:paraId="61264FC3" w14:textId="755A3B22" w:rsidR="00585D43" w:rsidRDefault="00585D43">
      <w:r>
        <w:t>pyramid</w:t>
      </w:r>
    </w:p>
    <w:p w14:paraId="0F384B94" w14:textId="62D5108F" w:rsidR="00585D43" w:rsidRDefault="00585D43">
      <w:r>
        <w:t>sphere</w:t>
      </w:r>
    </w:p>
    <w:p w14:paraId="00832404" w14:textId="77777777" w:rsidR="006650D8" w:rsidRDefault="006650D8">
      <w:pPr>
        <w:rPr>
          <w:sz w:val="28"/>
          <w:szCs w:val="28"/>
        </w:rPr>
        <w:sectPr w:rsidR="006650D8" w:rsidSect="006650D8">
          <w:type w:val="continuous"/>
          <w:pgSz w:w="12240" w:h="15840"/>
          <w:pgMar w:top="1440" w:right="1440" w:bottom="1440" w:left="1440" w:header="720" w:footer="720" w:gutter="0"/>
          <w:cols w:num="2" w:space="720"/>
          <w:formProt w:val="0"/>
          <w:docGrid w:linePitch="360" w:charSpace="-6145"/>
        </w:sectPr>
      </w:pPr>
    </w:p>
    <w:p w14:paraId="33FC4065" w14:textId="47C2354A" w:rsidR="00585D43" w:rsidRDefault="00585D43">
      <w:pPr>
        <w:rPr>
          <w:sz w:val="28"/>
          <w:szCs w:val="28"/>
        </w:rPr>
      </w:pPr>
    </w:p>
    <w:p w14:paraId="338EEB44" w14:textId="37ED7478" w:rsidR="006650D8" w:rsidRDefault="006650D8">
      <w:pPr>
        <w:rPr>
          <w:b/>
          <w:sz w:val="28"/>
          <w:szCs w:val="28"/>
        </w:rPr>
      </w:pPr>
      <w:r>
        <w:rPr>
          <w:b/>
          <w:sz w:val="28"/>
          <w:szCs w:val="28"/>
        </w:rPr>
        <w:t>Postulates and Theorems</w:t>
      </w:r>
    </w:p>
    <w:p w14:paraId="464BA02F" w14:textId="77777777" w:rsidR="006650D8" w:rsidRDefault="006650D8">
      <w:pPr>
        <w:rPr>
          <w:b/>
          <w:sz w:val="28"/>
          <w:szCs w:val="28"/>
        </w:rPr>
      </w:pPr>
    </w:p>
    <w:p w14:paraId="5D05E5BE" w14:textId="5FDCAFAE" w:rsidR="006650D8" w:rsidRPr="006650D8" w:rsidRDefault="006650D8" w:rsidP="006650D8">
      <w:pPr>
        <w:pStyle w:val="ListParagraph"/>
        <w:spacing w:after="240"/>
        <w:ind w:left="0"/>
        <w:rPr>
          <w:i/>
        </w:rPr>
      </w:pPr>
      <w:r w:rsidRPr="00191471">
        <w:rPr>
          <w:b/>
        </w:rPr>
        <w:t xml:space="preserve">Rectangular Prism Volume Postulate:  </w:t>
      </w:r>
      <w:r>
        <w:t xml:space="preserve">If </w:t>
      </w:r>
      <w:r w:rsidRPr="00225250">
        <w:rPr>
          <w:i/>
        </w:rPr>
        <w:t>B</w:t>
      </w:r>
      <w:r>
        <w:t xml:space="preserve"> is the area of the base and </w:t>
      </w:r>
      <w:r>
        <w:rPr>
          <w:i/>
        </w:rPr>
        <w:t>h</w:t>
      </w:r>
      <w:r>
        <w:t xml:space="preserve"> is the height of a right rectangular prism, then Volume = </w:t>
      </w:r>
      <w:proofErr w:type="spellStart"/>
      <w:r w:rsidRPr="00225250">
        <w:rPr>
          <w:i/>
        </w:rPr>
        <w:t>Bh</w:t>
      </w:r>
      <w:proofErr w:type="spellEnd"/>
    </w:p>
    <w:p w14:paraId="4411301A" w14:textId="6D11DB12" w:rsidR="006650D8" w:rsidRDefault="006650D8" w:rsidP="006650D8">
      <w:pPr>
        <w:spacing w:after="240"/>
      </w:pPr>
      <w:proofErr w:type="spellStart"/>
      <w:r w:rsidRPr="00697C49">
        <w:rPr>
          <w:b/>
        </w:rPr>
        <w:t>Cavalieri’s</w:t>
      </w:r>
      <w:proofErr w:type="spellEnd"/>
      <w:r w:rsidRPr="00697C49">
        <w:rPr>
          <w:b/>
        </w:rPr>
        <w:t xml:space="preserve"> Postulate</w:t>
      </w:r>
      <w:r>
        <w:rPr>
          <w:b/>
        </w:rPr>
        <w:t xml:space="preserve">: </w:t>
      </w:r>
      <w:r>
        <w:t>If two solid figures lie between two parallel planes and every plane parallel to these two planes intersects both solids in cross-sections of equal area, then the two solid figures have equal volumes.</w:t>
      </w:r>
    </w:p>
    <w:p w14:paraId="75859D75" w14:textId="6338F00E" w:rsidR="006650D8" w:rsidRPr="006650D8" w:rsidRDefault="006650D8" w:rsidP="006650D8">
      <w:pPr>
        <w:suppressAutoHyphens w:val="0"/>
        <w:contextualSpacing/>
        <w:rPr>
          <w:color w:val="auto"/>
        </w:rPr>
      </w:pPr>
      <w:r w:rsidRPr="006650D8">
        <w:rPr>
          <w:b/>
        </w:rPr>
        <w:t>Prism Volume Theorem:</w:t>
      </w:r>
      <w:r>
        <w:t xml:space="preserve">  </w:t>
      </w:r>
      <w:r w:rsidRPr="006650D8">
        <w:rPr>
          <w:color w:val="auto"/>
        </w:rPr>
        <w:t>The volume of any prism is found by multiplying the area of its base by its height.</w:t>
      </w:r>
      <w:r>
        <w:rPr>
          <w:color w:val="auto"/>
        </w:rPr>
        <w:br/>
      </w:r>
    </w:p>
    <w:p w14:paraId="79739C1D" w14:textId="77777777" w:rsidR="006650D8" w:rsidRDefault="006650D8" w:rsidP="006650D8">
      <w:r w:rsidRPr="002C170E">
        <w:rPr>
          <w:b/>
        </w:rPr>
        <w:t>Pyramid Volume Theorem:</w:t>
      </w:r>
      <w:r>
        <w:t xml:space="preserve">  If the bases of two pyramids have the same area and if the heights of the pyramids are equal, then the pyramids have equal volumes.</w:t>
      </w:r>
    </w:p>
    <w:p w14:paraId="0CE45790" w14:textId="77777777" w:rsidR="006650D8" w:rsidRDefault="006650D8">
      <w:pPr>
        <w:rPr>
          <w:b/>
          <w:sz w:val="28"/>
          <w:szCs w:val="28"/>
        </w:rPr>
      </w:pPr>
    </w:p>
    <w:p w14:paraId="2C348451" w14:textId="77777777" w:rsidR="006650D8" w:rsidRDefault="006650D8" w:rsidP="006650D8">
      <w:r w:rsidRPr="001055BD">
        <w:rPr>
          <w:b/>
        </w:rPr>
        <w:t>Pyramid-Prism Theorem:</w:t>
      </w:r>
      <w:r>
        <w:t xml:space="preserve">  The volume of a pyramid is one-third the volume of a prism with the same base and height.</w:t>
      </w:r>
    </w:p>
    <w:p w14:paraId="2EFFEA35" w14:textId="77777777" w:rsidR="006650D8" w:rsidRDefault="006650D8">
      <w:pPr>
        <w:rPr>
          <w:b/>
          <w:sz w:val="28"/>
          <w:szCs w:val="28"/>
        </w:rPr>
      </w:pPr>
    </w:p>
    <w:p w14:paraId="66D2B12A" w14:textId="75C4ED37" w:rsidR="00583199" w:rsidRDefault="006650D8">
      <w:pPr>
        <w:rPr>
          <w:b/>
          <w:sz w:val="28"/>
          <w:szCs w:val="28"/>
        </w:rPr>
      </w:pPr>
      <w:r>
        <w:rPr>
          <w:b/>
          <w:sz w:val="28"/>
          <w:szCs w:val="28"/>
        </w:rPr>
        <w:t>R</w:t>
      </w:r>
      <w:r w:rsidR="00D375C9">
        <w:rPr>
          <w:b/>
          <w:sz w:val="28"/>
          <w:szCs w:val="28"/>
        </w:rPr>
        <w:t>esources and Materials</w:t>
      </w:r>
    </w:p>
    <w:p w14:paraId="76E2921E" w14:textId="5297D274" w:rsidR="00862DE9" w:rsidRDefault="00862DE9" w:rsidP="000112E3">
      <w:pPr>
        <w:rPr>
          <w:rStyle w:val="InternetLink"/>
        </w:rPr>
      </w:pPr>
    </w:p>
    <w:p w14:paraId="0EC25F0F" w14:textId="628AA2C0" w:rsidR="00585D43" w:rsidRDefault="00585D43" w:rsidP="00585D43">
      <w:pPr>
        <w:rPr>
          <w:rStyle w:val="InternetLink"/>
          <w:color w:val="auto"/>
          <w:u w:val="none"/>
          <w:lang w:val="en-US"/>
        </w:rPr>
      </w:pPr>
      <w:r>
        <w:rPr>
          <w:rStyle w:val="InternetLink"/>
          <w:color w:val="auto"/>
          <w:u w:val="none"/>
          <w:lang w:val="en-US"/>
        </w:rPr>
        <w:t>Transparent shapes and materials to fill them (Activity 6.3.1)</w:t>
      </w:r>
    </w:p>
    <w:p w14:paraId="7B927D42" w14:textId="77777777" w:rsidR="00585D43" w:rsidRPr="002651CC" w:rsidRDefault="00585D43" w:rsidP="00585D43">
      <w:pPr>
        <w:rPr>
          <w:rStyle w:val="InternetLink"/>
          <w:color w:val="auto"/>
          <w:u w:val="none"/>
          <w:lang w:val="en-US"/>
        </w:rPr>
      </w:pPr>
    </w:p>
    <w:p w14:paraId="6978EE54" w14:textId="374B10D4" w:rsidR="00862DE9" w:rsidRPr="002651CC" w:rsidRDefault="000112E3">
      <w:pPr>
        <w:rPr>
          <w:rStyle w:val="InternetLink"/>
          <w:color w:val="auto"/>
          <w:u w:val="none"/>
          <w:lang w:val="en-US"/>
        </w:rPr>
      </w:pPr>
      <w:r w:rsidRPr="002651CC">
        <w:rPr>
          <w:rStyle w:val="InternetLink"/>
          <w:color w:val="auto"/>
          <w:u w:val="none"/>
          <w:lang w:val="en-US"/>
        </w:rPr>
        <w:t>Dental floss</w:t>
      </w:r>
    </w:p>
    <w:p w14:paraId="6CE56470" w14:textId="50FA6DDE" w:rsidR="000112E3" w:rsidRDefault="00585D43">
      <w:pPr>
        <w:rPr>
          <w:rStyle w:val="InternetLink"/>
          <w:color w:val="auto"/>
          <w:u w:val="none"/>
          <w:lang w:val="en-US"/>
        </w:rPr>
      </w:pPr>
      <w:r>
        <w:rPr>
          <w:rStyle w:val="InternetLink"/>
          <w:color w:val="auto"/>
          <w:u w:val="none"/>
          <w:lang w:val="en-US"/>
        </w:rPr>
        <w:t>Play dough</w:t>
      </w:r>
    </w:p>
    <w:p w14:paraId="3255C833" w14:textId="4899B6AA" w:rsidR="00585D43" w:rsidRDefault="00585D43">
      <w:pPr>
        <w:rPr>
          <w:rStyle w:val="InternetLink"/>
          <w:color w:val="auto"/>
          <w:u w:val="none"/>
          <w:lang w:val="en-US"/>
        </w:rPr>
      </w:pPr>
      <w:r>
        <w:rPr>
          <w:rStyle w:val="InternetLink"/>
          <w:color w:val="auto"/>
          <w:u w:val="none"/>
          <w:lang w:val="en-US"/>
        </w:rPr>
        <w:t>Pennies (Activity 6.3.2)</w:t>
      </w:r>
    </w:p>
    <w:p w14:paraId="4C018501" w14:textId="77777777" w:rsidR="00585D43" w:rsidRDefault="00585D43">
      <w:pPr>
        <w:rPr>
          <w:rStyle w:val="InternetLink"/>
          <w:color w:val="auto"/>
          <w:u w:val="none"/>
          <w:lang w:val="en-US"/>
        </w:rPr>
      </w:pPr>
    </w:p>
    <w:p w14:paraId="71584AC1" w14:textId="2999606F" w:rsidR="00585D43" w:rsidRDefault="00585D43">
      <w:pPr>
        <w:rPr>
          <w:rStyle w:val="InternetLink"/>
          <w:color w:val="auto"/>
          <w:u w:val="none"/>
          <w:lang w:val="en-US"/>
        </w:rPr>
      </w:pPr>
      <w:r>
        <w:rPr>
          <w:rStyle w:val="InternetLink"/>
          <w:color w:val="auto"/>
          <w:u w:val="none"/>
          <w:lang w:val="en-US"/>
        </w:rPr>
        <w:t>Template for Activity 6.3.4 (black and white and color versions)</w:t>
      </w:r>
    </w:p>
    <w:p w14:paraId="7C15424F" w14:textId="77777777" w:rsidR="00585D43" w:rsidRDefault="00585D43">
      <w:pPr>
        <w:rPr>
          <w:rStyle w:val="InternetLink"/>
          <w:color w:val="auto"/>
          <w:u w:val="none"/>
          <w:lang w:val="en-US"/>
        </w:rPr>
      </w:pPr>
    </w:p>
    <w:p w14:paraId="097293BD" w14:textId="77777777" w:rsidR="00585D43" w:rsidRDefault="00585D43" w:rsidP="00585D43">
      <w:r>
        <w:lastRenderedPageBreak/>
        <w:t>6.3.1 Informal Explorations with Volume</w:t>
      </w:r>
    </w:p>
    <w:p w14:paraId="0B9A7F32" w14:textId="77777777" w:rsidR="00585D43" w:rsidRDefault="00585D43" w:rsidP="00585D43">
      <w:r>
        <w:t xml:space="preserve">6.3.2 </w:t>
      </w:r>
      <w:proofErr w:type="spellStart"/>
      <w:r>
        <w:t>Cavalieri’s</w:t>
      </w:r>
      <w:proofErr w:type="spellEnd"/>
      <w:r>
        <w:t xml:space="preserve"> Principle</w:t>
      </w:r>
    </w:p>
    <w:p w14:paraId="610DC401" w14:textId="0E2C21BD" w:rsidR="00585D43" w:rsidRDefault="00585D43" w:rsidP="00585D43">
      <w:r>
        <w:t xml:space="preserve">6.3.3  Prisms and </w:t>
      </w:r>
    </w:p>
    <w:p w14:paraId="68253626" w14:textId="6326BFBA" w:rsidR="00585D43" w:rsidRDefault="00585D43" w:rsidP="00585D43">
      <w:r>
        <w:t xml:space="preserve">6.3.4 (Volume Formula for Pyramids </w:t>
      </w:r>
    </w:p>
    <w:p w14:paraId="769B3D32" w14:textId="14578CFE" w:rsidR="00585D43" w:rsidRDefault="00585D43" w:rsidP="00585D43">
      <w:r>
        <w:t xml:space="preserve">6.3.5 Cones and Pyramids </w:t>
      </w:r>
    </w:p>
    <w:p w14:paraId="3C87AEDC" w14:textId="7E977B06" w:rsidR="00585D43" w:rsidRDefault="00585D43" w:rsidP="00585D43">
      <w:r>
        <w:t xml:space="preserve">6.3.6 (Frustums of Cones and Pyramid </w:t>
      </w:r>
    </w:p>
    <w:p w14:paraId="7DC8B0D4" w14:textId="77777777" w:rsidR="00585D43" w:rsidRDefault="00585D43" w:rsidP="00585D43"/>
    <w:p w14:paraId="1734BCF0" w14:textId="17E6C6F4" w:rsidR="00585D43" w:rsidRDefault="00585D43" w:rsidP="00585D43">
      <w:r>
        <w:t>Exit Slip 6.3.1</w:t>
      </w:r>
    </w:p>
    <w:p w14:paraId="0B6B34AB" w14:textId="406E66E3" w:rsidR="00585D43" w:rsidRDefault="00585D43" w:rsidP="00585D43">
      <w:r>
        <w:t>Exit Slip 6.3.2</w:t>
      </w:r>
    </w:p>
    <w:p w14:paraId="25718C0D" w14:textId="77777777" w:rsidR="000112E3" w:rsidRPr="000112E3" w:rsidRDefault="000112E3">
      <w:pPr>
        <w:rPr>
          <w:rStyle w:val="InternetLink"/>
          <w:lang w:val="en-US"/>
        </w:rPr>
      </w:pPr>
    </w:p>
    <w:sectPr w:rsidR="000112E3" w:rsidRPr="000112E3" w:rsidSect="006650D8">
      <w:type w:val="continuous"/>
      <w:pgSz w:w="12240" w:h="15840"/>
      <w:pgMar w:top="1440" w:right="1440" w:bottom="1440" w:left="1440" w:header="720" w:footer="72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9564B" w14:textId="77777777" w:rsidR="00440A34" w:rsidRDefault="00440A34">
      <w:r>
        <w:separator/>
      </w:r>
    </w:p>
  </w:endnote>
  <w:endnote w:type="continuationSeparator" w:id="0">
    <w:p w14:paraId="2300ABC9" w14:textId="77777777" w:rsidR="00440A34" w:rsidRDefault="0044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roid Sans Fallback">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F1EA" w14:textId="55DCD7EA" w:rsidR="00440A34" w:rsidRDefault="00440A34">
    <w:pPr>
      <w:pStyle w:val="Footer"/>
      <w:pBdr>
        <w:top w:val="single" w:sz="4" w:space="1" w:color="00000A"/>
        <w:left w:val="nil"/>
        <w:bottom w:val="nil"/>
        <w:right w:val="nil"/>
      </w:pBdr>
      <w:rPr>
        <w:sz w:val="20"/>
        <w:szCs w:val="20"/>
      </w:rPr>
    </w:pPr>
    <w:r>
      <w:rPr>
        <w:sz w:val="20"/>
        <w:szCs w:val="20"/>
      </w:rPr>
      <w:t>Unit 6 – Investigation 3 - Overview</w:t>
    </w:r>
    <w:r>
      <w:rPr>
        <w:sz w:val="20"/>
        <w:szCs w:val="20"/>
      </w:rPr>
      <w:tab/>
    </w:r>
    <w:r>
      <w:rPr>
        <w:sz w:val="20"/>
        <w:szCs w:val="20"/>
      </w:rPr>
      <w:tab/>
      <w:t xml:space="preserve">Connecticut Core Geometry Curriculum v </w:t>
    </w:r>
    <w:r w:rsidR="00527C47">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D3115" w14:textId="77777777" w:rsidR="00440A34" w:rsidRDefault="00440A34">
      <w:r>
        <w:separator/>
      </w:r>
    </w:p>
  </w:footnote>
  <w:footnote w:type="continuationSeparator" w:id="0">
    <w:p w14:paraId="3FDD2B98" w14:textId="77777777" w:rsidR="00440A34" w:rsidRDefault="00440A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AFCD" w14:textId="77777777" w:rsidR="00440A34" w:rsidRDefault="00440A34">
    <w:pPr>
      <w:pStyle w:val="Header"/>
      <w:jc w:val="right"/>
    </w:pPr>
    <w:r>
      <w:t xml:space="preserve">Page </w:t>
    </w:r>
    <w:r>
      <w:fldChar w:fldCharType="begin"/>
    </w:r>
    <w:r>
      <w:instrText>PAGE</w:instrText>
    </w:r>
    <w:r>
      <w:fldChar w:fldCharType="separate"/>
    </w:r>
    <w:r w:rsidR="00B63870">
      <w:rPr>
        <w:noProof/>
      </w:rPr>
      <w:t>1</w:t>
    </w:r>
    <w:r>
      <w:fldChar w:fldCharType="end"/>
    </w:r>
    <w:r>
      <w:t xml:space="preserve"> of </w:t>
    </w:r>
    <w:r>
      <w:fldChar w:fldCharType="begin"/>
    </w:r>
    <w:r>
      <w:instrText>NUMPAGES</w:instrText>
    </w:r>
    <w:r>
      <w:fldChar w:fldCharType="separate"/>
    </w:r>
    <w:r w:rsidR="00B63870">
      <w:rPr>
        <w:noProof/>
      </w:rPr>
      <w:t>5</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0B0"/>
    <w:multiLevelType w:val="hybridMultilevel"/>
    <w:tmpl w:val="1620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800A6"/>
    <w:multiLevelType w:val="multilevel"/>
    <w:tmpl w:val="16201C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EB59C5"/>
    <w:multiLevelType w:val="hybridMultilevel"/>
    <w:tmpl w:val="50B48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FC1506"/>
    <w:multiLevelType w:val="hybridMultilevel"/>
    <w:tmpl w:val="8A160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Gould">
    <w15:presenceInfo w15:providerId="None" w15:userId="SLGou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99"/>
    <w:rsid w:val="000112E3"/>
    <w:rsid w:val="000D0DE8"/>
    <w:rsid w:val="000F09A4"/>
    <w:rsid w:val="001339D9"/>
    <w:rsid w:val="0018024B"/>
    <w:rsid w:val="00203624"/>
    <w:rsid w:val="002651CC"/>
    <w:rsid w:val="002E0E39"/>
    <w:rsid w:val="00341C2E"/>
    <w:rsid w:val="00440A34"/>
    <w:rsid w:val="00465EAA"/>
    <w:rsid w:val="00527C47"/>
    <w:rsid w:val="00533BA6"/>
    <w:rsid w:val="0056689E"/>
    <w:rsid w:val="00583199"/>
    <w:rsid w:val="00585D43"/>
    <w:rsid w:val="005C04AD"/>
    <w:rsid w:val="006106D7"/>
    <w:rsid w:val="006650D8"/>
    <w:rsid w:val="0066599C"/>
    <w:rsid w:val="00682470"/>
    <w:rsid w:val="007A611E"/>
    <w:rsid w:val="00846C6A"/>
    <w:rsid w:val="00862DE9"/>
    <w:rsid w:val="008E5AC9"/>
    <w:rsid w:val="00AD5BA6"/>
    <w:rsid w:val="00B63870"/>
    <w:rsid w:val="00BA1E91"/>
    <w:rsid w:val="00C75521"/>
    <w:rsid w:val="00D24933"/>
    <w:rsid w:val="00D375C9"/>
    <w:rsid w:val="00D94D53"/>
    <w:rsid w:val="00E03DD5"/>
    <w:rsid w:val="00F7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49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PlaceholderText">
    <w:name w:val="Placeholder Text"/>
    <w:basedOn w:val="DefaultParagraphFont"/>
    <w:rPr>
      <w:color w:val="808080"/>
    </w:rPr>
  </w:style>
  <w:style w:type="character" w:customStyle="1" w:styleId="InternetLink">
    <w:name w:val="Internet Link"/>
    <w:basedOn w:val="DefaultParagraphFont"/>
    <w:rPr>
      <w:color w:val="0000FF"/>
      <w:u w:val="single"/>
      <w:lang w:val="uz-Cyrl-UZ" w:eastAsia="uz-Cyrl-UZ" w:bidi="uz-Cyrl-UZ"/>
    </w:rPr>
  </w:style>
  <w:style w:type="character" w:customStyle="1" w:styleId="ListLabel1">
    <w:name w:val="ListLabel 1"/>
    <w:rPr>
      <w:color w:val="00000A"/>
    </w:rPr>
  </w:style>
  <w:style w:type="character" w:customStyle="1" w:styleId="ListLabel2">
    <w:name w:val="ListLabel 2"/>
    <w:rPr>
      <w:rFonts w:eastAsia="Times New Roman"/>
    </w:rPr>
  </w:style>
  <w:style w:type="character" w:customStyle="1" w:styleId="ListLabel3">
    <w:name w:val="ListLabel 3"/>
    <w:rPr>
      <w:rFonts w:cs="Courier New"/>
    </w:rPr>
  </w:style>
  <w:style w:type="character" w:customStyle="1" w:styleId="ListLabel4">
    <w:name w:val="ListLabel 4"/>
    <w:rPr>
      <w:b w:val="0"/>
    </w:rPr>
  </w:style>
  <w:style w:type="character" w:customStyle="1" w:styleId="VisitedInternetLink">
    <w:name w:val="Visited Internet Link"/>
    <w:rPr>
      <w:color w:val="800000"/>
      <w:u w:val="single"/>
      <w:lang w:val="uz-Cyrl-UZ" w:eastAsia="uz-Cyrl-UZ" w:bidi="uz-Cyrl-UZ"/>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character" w:styleId="CommentReference">
    <w:name w:val="annotation reference"/>
    <w:basedOn w:val="DefaultParagraphFont"/>
    <w:uiPriority w:val="99"/>
    <w:semiHidden/>
    <w:unhideWhenUsed/>
    <w:rsid w:val="00862DE9"/>
    <w:rPr>
      <w:sz w:val="18"/>
      <w:szCs w:val="18"/>
    </w:rPr>
  </w:style>
  <w:style w:type="paragraph" w:styleId="CommentText">
    <w:name w:val="annotation text"/>
    <w:basedOn w:val="Normal"/>
    <w:link w:val="CommentTextChar"/>
    <w:uiPriority w:val="99"/>
    <w:semiHidden/>
    <w:unhideWhenUsed/>
    <w:rsid w:val="00862DE9"/>
  </w:style>
  <w:style w:type="character" w:customStyle="1" w:styleId="CommentTextChar">
    <w:name w:val="Comment Text Char"/>
    <w:basedOn w:val="DefaultParagraphFont"/>
    <w:link w:val="CommentText"/>
    <w:uiPriority w:val="99"/>
    <w:semiHidden/>
    <w:rsid w:val="00862DE9"/>
    <w:rPr>
      <w:rFonts w:ascii="Times New Roman" w:eastAsia="Times New Roman" w:hAnsi="Times New Roman" w:cs="Times New Roman"/>
      <w:color w:val="00000A"/>
      <w:sz w:val="24"/>
      <w:szCs w:val="24"/>
    </w:rPr>
  </w:style>
  <w:style w:type="paragraph" w:styleId="CommentSubject">
    <w:name w:val="annotation subject"/>
    <w:basedOn w:val="CommentText"/>
    <w:next w:val="CommentText"/>
    <w:link w:val="CommentSubjectChar"/>
    <w:uiPriority w:val="99"/>
    <w:semiHidden/>
    <w:unhideWhenUsed/>
    <w:rsid w:val="00862DE9"/>
    <w:rPr>
      <w:b/>
      <w:bCs/>
      <w:sz w:val="20"/>
      <w:szCs w:val="20"/>
    </w:rPr>
  </w:style>
  <w:style w:type="character" w:customStyle="1" w:styleId="CommentSubjectChar">
    <w:name w:val="Comment Subject Char"/>
    <w:basedOn w:val="CommentTextChar"/>
    <w:link w:val="CommentSubject"/>
    <w:uiPriority w:val="99"/>
    <w:semiHidden/>
    <w:rsid w:val="00862DE9"/>
    <w:rPr>
      <w:rFonts w:ascii="Times New Roman" w:eastAsia="Times New Roman" w:hAnsi="Times New Roman" w:cs="Times New Roman"/>
      <w:b/>
      <w:bCs/>
      <w:color w:val="00000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PlaceholderText">
    <w:name w:val="Placeholder Text"/>
    <w:basedOn w:val="DefaultParagraphFont"/>
    <w:rPr>
      <w:color w:val="808080"/>
    </w:rPr>
  </w:style>
  <w:style w:type="character" w:customStyle="1" w:styleId="InternetLink">
    <w:name w:val="Internet Link"/>
    <w:basedOn w:val="DefaultParagraphFont"/>
    <w:rPr>
      <w:color w:val="0000FF"/>
      <w:u w:val="single"/>
      <w:lang w:val="uz-Cyrl-UZ" w:eastAsia="uz-Cyrl-UZ" w:bidi="uz-Cyrl-UZ"/>
    </w:rPr>
  </w:style>
  <w:style w:type="character" w:customStyle="1" w:styleId="ListLabel1">
    <w:name w:val="ListLabel 1"/>
    <w:rPr>
      <w:color w:val="00000A"/>
    </w:rPr>
  </w:style>
  <w:style w:type="character" w:customStyle="1" w:styleId="ListLabel2">
    <w:name w:val="ListLabel 2"/>
    <w:rPr>
      <w:rFonts w:eastAsia="Times New Roman"/>
    </w:rPr>
  </w:style>
  <w:style w:type="character" w:customStyle="1" w:styleId="ListLabel3">
    <w:name w:val="ListLabel 3"/>
    <w:rPr>
      <w:rFonts w:cs="Courier New"/>
    </w:rPr>
  </w:style>
  <w:style w:type="character" w:customStyle="1" w:styleId="ListLabel4">
    <w:name w:val="ListLabel 4"/>
    <w:rPr>
      <w:b w:val="0"/>
    </w:rPr>
  </w:style>
  <w:style w:type="character" w:customStyle="1" w:styleId="VisitedInternetLink">
    <w:name w:val="Visited Internet Link"/>
    <w:rPr>
      <w:color w:val="800000"/>
      <w:u w:val="single"/>
      <w:lang w:val="uz-Cyrl-UZ" w:eastAsia="uz-Cyrl-UZ" w:bidi="uz-Cyrl-UZ"/>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character" w:styleId="CommentReference">
    <w:name w:val="annotation reference"/>
    <w:basedOn w:val="DefaultParagraphFont"/>
    <w:uiPriority w:val="99"/>
    <w:semiHidden/>
    <w:unhideWhenUsed/>
    <w:rsid w:val="00862DE9"/>
    <w:rPr>
      <w:sz w:val="18"/>
      <w:szCs w:val="18"/>
    </w:rPr>
  </w:style>
  <w:style w:type="paragraph" w:styleId="CommentText">
    <w:name w:val="annotation text"/>
    <w:basedOn w:val="Normal"/>
    <w:link w:val="CommentTextChar"/>
    <w:uiPriority w:val="99"/>
    <w:semiHidden/>
    <w:unhideWhenUsed/>
    <w:rsid w:val="00862DE9"/>
  </w:style>
  <w:style w:type="character" w:customStyle="1" w:styleId="CommentTextChar">
    <w:name w:val="Comment Text Char"/>
    <w:basedOn w:val="DefaultParagraphFont"/>
    <w:link w:val="CommentText"/>
    <w:uiPriority w:val="99"/>
    <w:semiHidden/>
    <w:rsid w:val="00862DE9"/>
    <w:rPr>
      <w:rFonts w:ascii="Times New Roman" w:eastAsia="Times New Roman" w:hAnsi="Times New Roman" w:cs="Times New Roman"/>
      <w:color w:val="00000A"/>
      <w:sz w:val="24"/>
      <w:szCs w:val="24"/>
    </w:rPr>
  </w:style>
  <w:style w:type="paragraph" w:styleId="CommentSubject">
    <w:name w:val="annotation subject"/>
    <w:basedOn w:val="CommentText"/>
    <w:next w:val="CommentText"/>
    <w:link w:val="CommentSubjectChar"/>
    <w:uiPriority w:val="99"/>
    <w:semiHidden/>
    <w:unhideWhenUsed/>
    <w:rsid w:val="00862DE9"/>
    <w:rPr>
      <w:b/>
      <w:bCs/>
      <w:sz w:val="20"/>
      <w:szCs w:val="20"/>
    </w:rPr>
  </w:style>
  <w:style w:type="character" w:customStyle="1" w:styleId="CommentSubjectChar">
    <w:name w:val="Comment Subject Char"/>
    <w:basedOn w:val="CommentTextChar"/>
    <w:link w:val="CommentSubject"/>
    <w:uiPriority w:val="99"/>
    <w:semiHidden/>
    <w:rsid w:val="00862DE9"/>
    <w:rPr>
      <w:rFonts w:ascii="Times New Roman" w:eastAsia="Times New Roman" w:hAnsi="Times New Roman" w:cs="Times New Roman"/>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Cavalieri's_principle" TargetMode="External"/><Relationship Id="rId12" Type="http://schemas.openxmlformats.org/officeDocument/2006/relationships/hyperlink" Target="http://mrhonner.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and2mind.com/item/clear-plastic-geometric-volume-set/2481"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882E-D624-F842-B425-85C48296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6726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2016-01-02T23:42:00Z</cp:lastPrinted>
  <dcterms:created xsi:type="dcterms:W3CDTF">2016-01-02T23:42:00Z</dcterms:created>
  <dcterms:modified xsi:type="dcterms:W3CDTF">2016-01-02T23:42:00Z</dcterms:modified>
  <dc:language>en-US</dc:language>
</cp:coreProperties>
</file>