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3F" w:rsidRPr="000E0108" w:rsidRDefault="00860F3F" w:rsidP="00860F3F">
      <w:pPr>
        <w:pStyle w:val="SpecHead1"/>
        <w:rPr>
          <w:sz w:val="28"/>
          <w:szCs w:val="28"/>
        </w:rPr>
      </w:pPr>
      <w:r w:rsidRPr="000E0108">
        <w:rPr>
          <w:sz w:val="28"/>
          <w:szCs w:val="28"/>
        </w:rPr>
        <w:t>item #1108808A –TRAINING</w:t>
      </w:r>
    </w:p>
    <w:p w:rsidR="00860F3F" w:rsidRPr="000E0108" w:rsidRDefault="00860F3F" w:rsidP="00860F3F">
      <w:pPr>
        <w:rPr>
          <w:b/>
          <w:u w:val="single"/>
        </w:rPr>
      </w:pPr>
    </w:p>
    <w:p w:rsidR="00860F3F" w:rsidRPr="000E0108" w:rsidRDefault="00860F3F" w:rsidP="00860F3F">
      <w:pPr>
        <w:pStyle w:val="SpecHead2"/>
      </w:pPr>
      <w:r w:rsidRPr="000E0108">
        <w:t>Description:</w:t>
      </w:r>
    </w:p>
    <w:p w:rsidR="00860F3F" w:rsidRDefault="00860F3F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E0108">
        <w:rPr>
          <w:rFonts w:ascii="Times New Roman" w:hAnsi="Times New Roman"/>
        </w:rPr>
        <w:t xml:space="preserve"> Training </w:t>
      </w:r>
      <w:r>
        <w:rPr>
          <w:rFonts w:ascii="Times New Roman" w:hAnsi="Times New Roman"/>
        </w:rPr>
        <w:t>shall be arranged by the Contractor for the detection system included in the Contract</w:t>
      </w:r>
      <w:r w:rsidRPr="000E0108">
        <w:rPr>
          <w:rFonts w:ascii="Times New Roman" w:hAnsi="Times New Roman"/>
        </w:rPr>
        <w:t xml:space="preserve">. </w:t>
      </w:r>
    </w:p>
    <w:p w:rsidR="00860F3F" w:rsidRPr="000E0108" w:rsidRDefault="00860F3F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</w:p>
    <w:p w:rsidR="00860F3F" w:rsidRDefault="00860F3F" w:rsidP="00860F3F">
      <w:pPr>
        <w:rPr>
          <w:b/>
        </w:rPr>
      </w:pPr>
      <w:r>
        <w:rPr>
          <w:b/>
        </w:rPr>
        <w:t>Construction Methods:</w:t>
      </w:r>
    </w:p>
    <w:p w:rsidR="00860F3F" w:rsidRPr="00527116" w:rsidRDefault="00860F3F" w:rsidP="00860F3F">
      <w:pPr>
        <w:rPr>
          <w:u w:val="single"/>
        </w:rPr>
      </w:pPr>
      <w:r w:rsidRPr="00527116">
        <w:rPr>
          <w:u w:val="single"/>
        </w:rPr>
        <w:t>Equipment Type:</w:t>
      </w:r>
    </w:p>
    <w:p w:rsidR="00860F3F" w:rsidRDefault="008126FB" w:rsidP="00860F3F">
      <w:pPr>
        <w:pStyle w:val="ListParagraph"/>
        <w:numPr>
          <w:ilvl w:val="0"/>
          <w:numId w:val="2"/>
        </w:numPr>
        <w:rPr>
          <w:highlight w:val="yellow"/>
        </w:rPr>
      </w:pPr>
      <w:r w:rsidRPr="008126FB">
        <w:rPr>
          <w:highlight w:val="yellow"/>
        </w:rPr>
        <w:t>360 Degree Video Detection System</w:t>
      </w:r>
    </w:p>
    <w:p w:rsidR="008126FB" w:rsidRDefault="008126FB" w:rsidP="00860F3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IP Video Detection Camera Assembly</w:t>
      </w:r>
    </w:p>
    <w:p w:rsidR="008126FB" w:rsidRDefault="008126FB" w:rsidP="00860F3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Video I</w:t>
      </w:r>
      <w:bookmarkStart w:id="0" w:name="_GoBack"/>
      <w:bookmarkEnd w:id="0"/>
      <w:r>
        <w:rPr>
          <w:highlight w:val="yellow"/>
        </w:rPr>
        <w:t>mage Detection System</w:t>
      </w:r>
    </w:p>
    <w:p w:rsidR="008126FB" w:rsidRDefault="008126FB" w:rsidP="00860F3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Thermal Video Detector Assembly</w:t>
      </w:r>
    </w:p>
    <w:p w:rsidR="008126FB" w:rsidRDefault="008126FB" w:rsidP="00860F3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Wireless Vehicle Detection</w:t>
      </w:r>
    </w:p>
    <w:p w:rsidR="008126FB" w:rsidRPr="008126FB" w:rsidRDefault="008126FB" w:rsidP="008126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Microwave Vehicle Detector</w:t>
      </w:r>
    </w:p>
    <w:p w:rsidR="00860F3F" w:rsidRPr="000E0108" w:rsidRDefault="00860F3F" w:rsidP="00860F3F">
      <w:pPr>
        <w:pStyle w:val="BodyText"/>
        <w:rPr>
          <w:rFonts w:ascii="Times New Roman" w:hAnsi="Times New Roman"/>
        </w:rPr>
      </w:pPr>
    </w:p>
    <w:p w:rsidR="00860F3F" w:rsidRPr="00527116" w:rsidRDefault="00860F3F" w:rsidP="00860F3F">
      <w:pPr>
        <w:pStyle w:val="Heading1"/>
        <w:tabs>
          <w:tab w:val="left" w:pos="0"/>
        </w:tabs>
        <w:spacing w:before="0"/>
        <w:rPr>
          <w:rFonts w:ascii="Times New Roman" w:hAnsi="Times New Roman"/>
          <w:b w:val="0"/>
          <w:sz w:val="24"/>
          <w:u w:val="single"/>
        </w:rPr>
      </w:pPr>
      <w:r w:rsidRPr="00527116">
        <w:rPr>
          <w:rFonts w:ascii="Times New Roman" w:hAnsi="Times New Roman"/>
          <w:b w:val="0"/>
          <w:sz w:val="24"/>
          <w:u w:val="single"/>
        </w:rPr>
        <w:t>Training:</w:t>
      </w:r>
    </w:p>
    <w:p w:rsidR="00860F3F" w:rsidRPr="000E0108" w:rsidRDefault="00860F3F" w:rsidP="00860F3F">
      <w:r>
        <w:t xml:space="preserve">  The Training shall be provided by the manufacturer’s certified trainer.  For each type of equipment listed above, p</w:t>
      </w:r>
      <w:r w:rsidRPr="000E0108">
        <w:t>rovide a minimum of six (6) hours</w:t>
      </w:r>
      <w:r>
        <w:t xml:space="preserve"> of training for up to </w:t>
      </w:r>
      <w:r w:rsidRPr="00AC6555">
        <w:t>sixteen</w:t>
      </w:r>
      <w:r>
        <w:t xml:space="preserve"> </w:t>
      </w:r>
      <w:r w:rsidRPr="00D11D09">
        <w:t xml:space="preserve">(16) </w:t>
      </w:r>
      <w:r w:rsidRPr="000E0108">
        <w:t>representatives from the offices of District Maintenance</w:t>
      </w:r>
      <w:r>
        <w:t xml:space="preserve">, </w:t>
      </w:r>
      <w:r w:rsidRPr="000E0108">
        <w:t>Traffic Engineering</w:t>
      </w:r>
      <w:r>
        <w:t xml:space="preserve"> and Highway Operations</w:t>
      </w:r>
      <w:r w:rsidRPr="000E0108">
        <w:t xml:space="preserve">. </w:t>
      </w:r>
      <w:r>
        <w:t xml:space="preserve"> </w:t>
      </w:r>
      <w:r w:rsidRPr="000E0108">
        <w:t xml:space="preserve">Include three (3) hours </w:t>
      </w:r>
      <w:r>
        <w:t xml:space="preserve">of </w:t>
      </w:r>
      <w:r w:rsidRPr="000E0108">
        <w:t xml:space="preserve">classroom </w:t>
      </w:r>
      <w:r>
        <w:t xml:space="preserve">instruction </w:t>
      </w:r>
      <w:r w:rsidRPr="000E0108">
        <w:t xml:space="preserve">and three (3) hours </w:t>
      </w:r>
      <w:r>
        <w:t xml:space="preserve">of </w:t>
      </w:r>
      <w:r w:rsidRPr="000E0108">
        <w:t xml:space="preserve">hands-on instruction </w:t>
      </w:r>
      <w:r>
        <w:t>focusing on</w:t>
      </w:r>
      <w:r w:rsidRPr="000E0108">
        <w:t xml:space="preserve"> the </w:t>
      </w:r>
      <w:r>
        <w:t>following:</w:t>
      </w:r>
    </w:p>
    <w:p w:rsidR="00860F3F" w:rsidRPr="000E0108" w:rsidRDefault="00860F3F" w:rsidP="00860F3F">
      <w:pPr>
        <w:numPr>
          <w:ilvl w:val="0"/>
          <w:numId w:val="1"/>
        </w:numPr>
        <w:tabs>
          <w:tab w:val="clear" w:pos="360"/>
          <w:tab w:val="num" w:pos="-3600"/>
        </w:tabs>
      </w:pPr>
      <w:r w:rsidRPr="000E0108">
        <w:t>Theory of operation; Program and operation instructions; Circuit description</w:t>
      </w:r>
    </w:p>
    <w:p w:rsidR="00860F3F" w:rsidRDefault="00860F3F" w:rsidP="00860F3F">
      <w:pPr>
        <w:numPr>
          <w:ilvl w:val="0"/>
          <w:numId w:val="1"/>
        </w:numPr>
        <w:tabs>
          <w:tab w:val="clear" w:pos="360"/>
          <w:tab w:val="num" w:pos="-2520"/>
        </w:tabs>
      </w:pPr>
      <w:r w:rsidRPr="000E0108">
        <w:t>Troubleshooting; Preventative maintenance; field diagnostics; field adjustments</w:t>
      </w:r>
    </w:p>
    <w:p w:rsidR="00860F3F" w:rsidRPr="000E0108" w:rsidRDefault="00860F3F" w:rsidP="00860F3F">
      <w:pPr>
        <w:numPr>
          <w:ilvl w:val="0"/>
          <w:numId w:val="1"/>
        </w:numPr>
        <w:tabs>
          <w:tab w:val="clear" w:pos="360"/>
          <w:tab w:val="num" w:pos="-1440"/>
        </w:tabs>
      </w:pPr>
      <w:r>
        <w:t>Proper installation techniques</w:t>
      </w:r>
    </w:p>
    <w:p w:rsidR="00860F3F" w:rsidRPr="000E0108" w:rsidRDefault="00860F3F" w:rsidP="00860F3F">
      <w:r>
        <w:t xml:space="preserve">  </w:t>
      </w:r>
      <w:r w:rsidRPr="000E0108">
        <w:t xml:space="preserve">Training sessions </w:t>
      </w:r>
      <w:r>
        <w:t>shall</w:t>
      </w:r>
      <w:r w:rsidRPr="000E0108">
        <w:t xml:space="preserve"> be scheduled at a mutually agreed time and location after installation of </w:t>
      </w:r>
      <w:r>
        <w:t>the equipment</w:t>
      </w:r>
      <w:r w:rsidRPr="000E0108">
        <w:t>.</w:t>
      </w:r>
    </w:p>
    <w:p w:rsidR="00860F3F" w:rsidRPr="00ED39F1" w:rsidRDefault="00860F3F" w:rsidP="00860F3F">
      <w:pPr>
        <w:pStyle w:val="SpecHead2"/>
        <w:rPr>
          <w:b w:val="0"/>
        </w:rPr>
      </w:pPr>
    </w:p>
    <w:p w:rsidR="00860F3F" w:rsidRPr="001E080B" w:rsidRDefault="00860F3F" w:rsidP="00860F3F">
      <w:pPr>
        <w:pStyle w:val="SpecHead2"/>
        <w:rPr>
          <w:b w:val="0"/>
        </w:rPr>
      </w:pPr>
      <w:r w:rsidRPr="000E0108">
        <w:t>Method of Measurement</w:t>
      </w:r>
      <w:r w:rsidRPr="001E080B">
        <w:rPr>
          <w:b w:val="0"/>
        </w:rPr>
        <w:t>:  Training will be measured for payment as a lump sum at the completion of all training sessions.</w:t>
      </w:r>
    </w:p>
    <w:p w:rsidR="00860F3F" w:rsidRPr="000E0108" w:rsidRDefault="00860F3F" w:rsidP="00860F3F"/>
    <w:p w:rsidR="00860F3F" w:rsidRDefault="00860F3F" w:rsidP="00860F3F">
      <w:pPr>
        <w:pStyle w:val="SpecHead2"/>
        <w:rPr>
          <w:b w:val="0"/>
        </w:rPr>
      </w:pPr>
      <w:r w:rsidRPr="000E0108">
        <w:t>Basis of Payment</w:t>
      </w:r>
      <w:r w:rsidRPr="001E080B">
        <w:rPr>
          <w:b w:val="0"/>
        </w:rPr>
        <w:t>:  The Contract lump sum price for “Training” shall include all necessary instruction manuals, maintenance manuals, schematics of all equipment, and instruction for all attendees of the training sessions.</w:t>
      </w:r>
    </w:p>
    <w:p w:rsidR="00860F3F" w:rsidRDefault="00860F3F" w:rsidP="00860F3F"/>
    <w:p w:rsidR="00860F3F" w:rsidRPr="00B15BB0" w:rsidRDefault="00860F3F" w:rsidP="00860F3F"/>
    <w:p w:rsidR="00860F3F" w:rsidRDefault="00860F3F" w:rsidP="00860F3F">
      <w:pPr>
        <w:pStyle w:val="Heading2"/>
        <w:tabs>
          <w:tab w:val="center" w:pos="4320"/>
        </w:tabs>
        <w:spacing w:before="0" w:after="0"/>
        <w:ind w:firstLine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</w:t>
      </w:r>
      <w:r w:rsidRPr="00527116">
        <w:rPr>
          <w:rFonts w:ascii="Times New Roman" w:hAnsi="Times New Roman"/>
          <w:b w:val="0"/>
          <w:i w:val="0"/>
        </w:rPr>
        <w:t>Pay Item</w:t>
      </w:r>
      <w:r w:rsidRPr="000E0108">
        <w:rPr>
          <w:rFonts w:ascii="Times New Roman" w:hAnsi="Times New Roman"/>
        </w:rPr>
        <w:tab/>
      </w:r>
      <w:r w:rsidRPr="00527116">
        <w:rPr>
          <w:rFonts w:ascii="Times New Roman" w:hAnsi="Times New Roman"/>
          <w:b w:val="0"/>
          <w:i w:val="0"/>
        </w:rPr>
        <w:t>Pay Unit</w:t>
      </w:r>
    </w:p>
    <w:p w:rsidR="00860F3F" w:rsidRPr="00527116" w:rsidRDefault="00860F3F" w:rsidP="00860F3F"/>
    <w:p w:rsidR="00860F3F" w:rsidRPr="0043299D" w:rsidRDefault="00860F3F" w:rsidP="00860F3F">
      <w:pPr>
        <w:tabs>
          <w:tab w:val="center" w:pos="4320"/>
        </w:tabs>
        <w:ind w:left="720"/>
      </w:pPr>
      <w:proofErr w:type="gramStart"/>
      <w:r>
        <w:t>Traffic Equipment Training</w:t>
      </w:r>
      <w:r>
        <w:tab/>
        <w:t>1.s.</w:t>
      </w:r>
      <w:proofErr w:type="gramEnd"/>
    </w:p>
    <w:p w:rsidR="00AB4386" w:rsidRDefault="008126FB"/>
    <w:sectPr w:rsidR="00AB4386">
      <w:headerReference w:type="default" r:id="rId8"/>
      <w:footerReference w:type="default" r:id="rId9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B8" w:rsidRDefault="001B22F0">
      <w:r>
        <w:separator/>
      </w:r>
    </w:p>
  </w:endnote>
  <w:endnote w:type="continuationSeparator" w:id="0">
    <w:p w:rsidR="00A145B8" w:rsidRDefault="001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D1" w:rsidRDefault="00860F3F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#1108808A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B8" w:rsidRDefault="001B22F0">
      <w:r>
        <w:separator/>
      </w:r>
    </w:p>
  </w:footnote>
  <w:footnote w:type="continuationSeparator" w:id="0">
    <w:p w:rsidR="00A145B8" w:rsidRDefault="001B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D1" w:rsidRDefault="00860F3F">
    <w:pPr>
      <w:pStyle w:val="Header"/>
      <w:jc w:val="right"/>
    </w:pPr>
    <w:r>
      <w:t>New 04-17</w:t>
    </w:r>
  </w:p>
  <w:p w:rsidR="008546D1" w:rsidRPr="00B00FEF" w:rsidRDefault="00860F3F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8126FB">
      <w:rPr>
        <w:rStyle w:val="PageNumber"/>
        <w:noProof/>
        <w:sz w:val="14"/>
        <w:szCs w:val="14"/>
      </w:rPr>
      <w:t>1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8126FB">
      <w:rPr>
        <w:rStyle w:val="PageNumber"/>
        <w:noProof/>
        <w:sz w:val="14"/>
        <w:szCs w:val="14"/>
      </w:rPr>
      <w:t>1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925FBB"/>
    <w:multiLevelType w:val="hybridMultilevel"/>
    <w:tmpl w:val="C7FA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3F"/>
    <w:rsid w:val="001B22F0"/>
    <w:rsid w:val="008126FB"/>
    <w:rsid w:val="00860F3F"/>
    <w:rsid w:val="00A145B8"/>
    <w:rsid w:val="00A15808"/>
    <w:rsid w:val="00D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0F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60F3F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F3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0F3F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860F3F"/>
    <w:pPr>
      <w:tabs>
        <w:tab w:val="left" w:pos="1440"/>
      </w:tabs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860F3F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rsid w:val="00860F3F"/>
    <w:pPr>
      <w:tabs>
        <w:tab w:val="center" w:pos="4320"/>
        <w:tab w:val="right" w:pos="9360"/>
      </w:tabs>
    </w:pPr>
    <w:rPr>
      <w:caps/>
      <w:sz w:val="20"/>
    </w:rPr>
  </w:style>
  <w:style w:type="character" w:customStyle="1" w:styleId="FooterChar">
    <w:name w:val="Footer Char"/>
    <w:basedOn w:val="DefaultParagraphFont"/>
    <w:link w:val="Footer"/>
    <w:rsid w:val="00860F3F"/>
    <w:rPr>
      <w:rFonts w:ascii="Times New Roman" w:eastAsia="Times New Roman" w:hAnsi="Times New Roman" w:cs="Times New Roman"/>
      <w:caps/>
      <w:sz w:val="20"/>
      <w:szCs w:val="20"/>
    </w:rPr>
  </w:style>
  <w:style w:type="character" w:styleId="PageNumber">
    <w:name w:val="page number"/>
    <w:basedOn w:val="DefaultParagraphFont"/>
    <w:rsid w:val="00860F3F"/>
  </w:style>
  <w:style w:type="paragraph" w:customStyle="1" w:styleId="SpecHead2">
    <w:name w:val="SpecHead2"/>
    <w:basedOn w:val="Normal"/>
    <w:next w:val="Normal"/>
    <w:rsid w:val="00860F3F"/>
    <w:rPr>
      <w:b/>
    </w:rPr>
  </w:style>
  <w:style w:type="paragraph" w:styleId="Header">
    <w:name w:val="header"/>
    <w:basedOn w:val="Normal"/>
    <w:link w:val="HeaderChar"/>
    <w:rsid w:val="00860F3F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60F3F"/>
    <w:rPr>
      <w:rFonts w:ascii="Times New Roman" w:eastAsia="Times New Roman" w:hAnsi="Times New Roman" w:cs="Times New Roman"/>
      <w:sz w:val="20"/>
      <w:szCs w:val="20"/>
    </w:rPr>
  </w:style>
  <w:style w:type="paragraph" w:customStyle="1" w:styleId="SpecHead1">
    <w:name w:val="SpecHead1"/>
    <w:basedOn w:val="Normal"/>
    <w:rsid w:val="00860F3F"/>
    <w:pPr>
      <w:spacing w:before="240" w:after="60"/>
      <w:jc w:val="left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860F3F"/>
    <w:pPr>
      <w:ind w:left="720"/>
      <w:contextualSpacing/>
    </w:pPr>
  </w:style>
  <w:style w:type="character" w:styleId="CommentReference">
    <w:name w:val="annotation reference"/>
    <w:basedOn w:val="DefaultParagraphFont"/>
    <w:rsid w:val="00860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F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0F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0F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60F3F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F3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0F3F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860F3F"/>
    <w:pPr>
      <w:tabs>
        <w:tab w:val="left" w:pos="1440"/>
      </w:tabs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860F3F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rsid w:val="00860F3F"/>
    <w:pPr>
      <w:tabs>
        <w:tab w:val="center" w:pos="4320"/>
        <w:tab w:val="right" w:pos="9360"/>
      </w:tabs>
    </w:pPr>
    <w:rPr>
      <w:caps/>
      <w:sz w:val="20"/>
    </w:rPr>
  </w:style>
  <w:style w:type="character" w:customStyle="1" w:styleId="FooterChar">
    <w:name w:val="Footer Char"/>
    <w:basedOn w:val="DefaultParagraphFont"/>
    <w:link w:val="Footer"/>
    <w:rsid w:val="00860F3F"/>
    <w:rPr>
      <w:rFonts w:ascii="Times New Roman" w:eastAsia="Times New Roman" w:hAnsi="Times New Roman" w:cs="Times New Roman"/>
      <w:caps/>
      <w:sz w:val="20"/>
      <w:szCs w:val="20"/>
    </w:rPr>
  </w:style>
  <w:style w:type="character" w:styleId="PageNumber">
    <w:name w:val="page number"/>
    <w:basedOn w:val="DefaultParagraphFont"/>
    <w:rsid w:val="00860F3F"/>
  </w:style>
  <w:style w:type="paragraph" w:customStyle="1" w:styleId="SpecHead2">
    <w:name w:val="SpecHead2"/>
    <w:basedOn w:val="Normal"/>
    <w:next w:val="Normal"/>
    <w:rsid w:val="00860F3F"/>
    <w:rPr>
      <w:b/>
    </w:rPr>
  </w:style>
  <w:style w:type="paragraph" w:styleId="Header">
    <w:name w:val="header"/>
    <w:basedOn w:val="Normal"/>
    <w:link w:val="HeaderChar"/>
    <w:rsid w:val="00860F3F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60F3F"/>
    <w:rPr>
      <w:rFonts w:ascii="Times New Roman" w:eastAsia="Times New Roman" w:hAnsi="Times New Roman" w:cs="Times New Roman"/>
      <w:sz w:val="20"/>
      <w:szCs w:val="20"/>
    </w:rPr>
  </w:style>
  <w:style w:type="paragraph" w:customStyle="1" w:styleId="SpecHead1">
    <w:name w:val="SpecHead1"/>
    <w:basedOn w:val="Normal"/>
    <w:rsid w:val="00860F3F"/>
    <w:pPr>
      <w:spacing w:before="240" w:after="60"/>
      <w:jc w:val="left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860F3F"/>
    <w:pPr>
      <w:ind w:left="720"/>
      <w:contextualSpacing/>
    </w:pPr>
  </w:style>
  <w:style w:type="character" w:styleId="CommentReference">
    <w:name w:val="annotation reference"/>
    <w:basedOn w:val="DefaultParagraphFont"/>
    <w:rsid w:val="00860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F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0F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Polineni, Raja</dc:creator>
  <cp:lastModifiedBy>Polineni, Raja </cp:lastModifiedBy>
  <cp:revision>3</cp:revision>
  <dcterms:created xsi:type="dcterms:W3CDTF">2017-04-12T13:48:00Z</dcterms:created>
  <dcterms:modified xsi:type="dcterms:W3CDTF">2017-04-12T13:58:00Z</dcterms:modified>
</cp:coreProperties>
</file>