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80F9" w14:textId="77777777" w:rsidR="008070C3" w:rsidRPr="00B856B2" w:rsidRDefault="008070C3" w:rsidP="008070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56B2">
        <w:rPr>
          <w:b/>
          <w:sz w:val="28"/>
          <w:szCs w:val="28"/>
        </w:rPr>
        <w:t>MEETING SUMMARY OF APPROVED RECOMMENDATIONS</w:t>
      </w:r>
    </w:p>
    <w:p w14:paraId="55CA9E4E" w14:textId="77777777" w:rsidR="008070C3" w:rsidRDefault="008070C3" w:rsidP="008070C3">
      <w:pPr>
        <w:jc w:val="center"/>
        <w:rPr>
          <w:szCs w:val="24"/>
        </w:rPr>
      </w:pPr>
    </w:p>
    <w:p w14:paraId="59280BF9" w14:textId="6D27D4C3" w:rsidR="008070C3" w:rsidRDefault="008070C3" w:rsidP="008070C3">
      <w:pPr>
        <w:rPr>
          <w:b/>
          <w:szCs w:val="24"/>
        </w:rPr>
      </w:pPr>
      <w:r>
        <w:rPr>
          <w:szCs w:val="24"/>
        </w:rPr>
        <w:t xml:space="preserve">Recommendations made and approved at the February 2, 2018 DCF PMAC meeting. </w:t>
      </w:r>
      <w:r>
        <w:rPr>
          <w:b/>
          <w:szCs w:val="24"/>
        </w:rPr>
        <w:t>Your comments, suggestions, etc. are WELCOME.</w:t>
      </w:r>
    </w:p>
    <w:p w14:paraId="2C1A4164" w14:textId="064B593F" w:rsidR="008070C3" w:rsidRDefault="008070C3" w:rsidP="008070C3">
      <w:pPr>
        <w:rPr>
          <w:b/>
          <w:szCs w:val="24"/>
        </w:rPr>
      </w:pPr>
    </w:p>
    <w:p w14:paraId="13AB770B" w14:textId="2E948641" w:rsidR="008070C3" w:rsidRPr="008070C3" w:rsidRDefault="008070C3" w:rsidP="008070C3">
      <w:pPr>
        <w:rPr>
          <w:b/>
          <w:szCs w:val="24"/>
        </w:rPr>
      </w:pPr>
      <w:r w:rsidRPr="008070C3">
        <w:rPr>
          <w:b/>
          <w:szCs w:val="24"/>
        </w:rPr>
        <w:t>DRUG CLASS REVIEW</w:t>
      </w:r>
    </w:p>
    <w:p w14:paraId="1B437118" w14:textId="77777777" w:rsidR="008070C3" w:rsidRDefault="008070C3" w:rsidP="008070C3">
      <w:pPr>
        <w:ind w:left="720"/>
        <w:rPr>
          <w:szCs w:val="24"/>
        </w:rPr>
      </w:pPr>
      <w:r>
        <w:rPr>
          <w:szCs w:val="24"/>
        </w:rPr>
        <w:t>Guanfacine</w:t>
      </w:r>
    </w:p>
    <w:p w14:paraId="601B1D22" w14:textId="0F0AF1F2" w:rsidR="008070C3" w:rsidRDefault="008070C3" w:rsidP="008070C3">
      <w:pPr>
        <w:ind w:left="1440"/>
        <w:rPr>
          <w:szCs w:val="24"/>
        </w:rPr>
      </w:pPr>
      <w:r>
        <w:rPr>
          <w:szCs w:val="24"/>
        </w:rPr>
        <w:t>-</w:t>
      </w:r>
      <w:r w:rsidR="00993E85">
        <w:rPr>
          <w:szCs w:val="24"/>
        </w:rPr>
        <w:t>There was discussion of a recommendation to add a</w:t>
      </w:r>
      <w:r>
        <w:rPr>
          <w:szCs w:val="24"/>
        </w:rPr>
        <w:t xml:space="preserve"> </w:t>
      </w:r>
      <w:r w:rsidR="004C6601">
        <w:rPr>
          <w:szCs w:val="24"/>
        </w:rPr>
        <w:t>weight-based</w:t>
      </w:r>
      <w:r>
        <w:rPr>
          <w:szCs w:val="24"/>
        </w:rPr>
        <w:t xml:space="preserve"> dosing </w:t>
      </w:r>
      <w:r w:rsidR="00993E85">
        <w:rPr>
          <w:szCs w:val="24"/>
        </w:rPr>
        <w:t xml:space="preserve">guideline </w:t>
      </w:r>
      <w:r>
        <w:rPr>
          <w:szCs w:val="24"/>
        </w:rPr>
        <w:t xml:space="preserve">for guanfacine ER. </w:t>
      </w:r>
      <w:r w:rsidR="00993E85">
        <w:rPr>
          <w:szCs w:val="24"/>
        </w:rPr>
        <w:t>This was recommendation was approved</w:t>
      </w:r>
      <w:r>
        <w:rPr>
          <w:szCs w:val="24"/>
        </w:rPr>
        <w:t>.</w:t>
      </w:r>
    </w:p>
    <w:p w14:paraId="71CCBA2F" w14:textId="560F8200" w:rsidR="008070C3" w:rsidRDefault="008070C3" w:rsidP="008070C3">
      <w:pPr>
        <w:rPr>
          <w:b/>
          <w:szCs w:val="24"/>
        </w:rPr>
      </w:pPr>
    </w:p>
    <w:p w14:paraId="5C6B7C92" w14:textId="77777777" w:rsidR="008070C3" w:rsidRPr="006C1A95" w:rsidRDefault="008070C3" w:rsidP="008070C3">
      <w:pPr>
        <w:ind w:firstLine="720"/>
        <w:rPr>
          <w:szCs w:val="24"/>
        </w:rPr>
      </w:pPr>
      <w:r>
        <w:rPr>
          <w:szCs w:val="24"/>
        </w:rPr>
        <w:t xml:space="preserve">Clonidine  </w:t>
      </w:r>
    </w:p>
    <w:p w14:paraId="0E584BE7" w14:textId="72A966C8" w:rsidR="008070C3" w:rsidRDefault="008070C3" w:rsidP="008070C3">
      <w:pPr>
        <w:pStyle w:val="ListParagraph"/>
        <w:ind w:left="1440"/>
        <w:rPr>
          <w:szCs w:val="24"/>
        </w:rPr>
      </w:pPr>
      <w:r>
        <w:rPr>
          <w:szCs w:val="24"/>
        </w:rPr>
        <w:t>-The</w:t>
      </w:r>
      <w:r w:rsidR="00993E85">
        <w:rPr>
          <w:szCs w:val="24"/>
        </w:rPr>
        <w:t xml:space="preserve"> specific language</w:t>
      </w:r>
      <w:r>
        <w:rPr>
          <w:szCs w:val="24"/>
        </w:rPr>
        <w:t xml:space="preserve"> “not FDA approved for children &lt;6” in the protocol for clonidine was discussed. A recommendation was made and approved to delete this </w:t>
      </w:r>
      <w:r w:rsidR="001F0F8E">
        <w:rPr>
          <w:szCs w:val="24"/>
        </w:rPr>
        <w:t>language since this is not unique to clonidine.</w:t>
      </w:r>
    </w:p>
    <w:p w14:paraId="167D71ED" w14:textId="77777777" w:rsidR="008070C3" w:rsidRPr="008070C3" w:rsidRDefault="008070C3" w:rsidP="008070C3">
      <w:pPr>
        <w:ind w:firstLine="720"/>
        <w:rPr>
          <w:szCs w:val="24"/>
        </w:rPr>
      </w:pPr>
      <w:r w:rsidRPr="008070C3">
        <w:rPr>
          <w:szCs w:val="24"/>
        </w:rPr>
        <w:t>Propranolol</w:t>
      </w:r>
    </w:p>
    <w:p w14:paraId="3B33C51D" w14:textId="15739C20" w:rsidR="008070C3" w:rsidRDefault="008070C3" w:rsidP="008070C3">
      <w:pPr>
        <w:pStyle w:val="ListParagraph"/>
        <w:ind w:left="1440"/>
        <w:rPr>
          <w:szCs w:val="24"/>
        </w:rPr>
      </w:pPr>
      <w:r>
        <w:rPr>
          <w:szCs w:val="24"/>
        </w:rPr>
        <w:t xml:space="preserve">-A recommendation was made to </w:t>
      </w:r>
      <w:r w:rsidR="00993E85">
        <w:rPr>
          <w:szCs w:val="24"/>
        </w:rPr>
        <w:t>modify the language</w:t>
      </w:r>
      <w:r>
        <w:rPr>
          <w:szCs w:val="24"/>
        </w:rPr>
        <w:t xml:space="preserve"> “ages 1 – 17yrs old” to “children and adolescents up to 17 </w:t>
      </w:r>
      <w:r w:rsidR="004C6601">
        <w:rPr>
          <w:szCs w:val="24"/>
        </w:rPr>
        <w:t>years of age</w:t>
      </w:r>
      <w:r w:rsidR="00993E85">
        <w:rPr>
          <w:szCs w:val="24"/>
        </w:rPr>
        <w:t>.”</w:t>
      </w:r>
      <w:r>
        <w:rPr>
          <w:szCs w:val="24"/>
        </w:rPr>
        <w:t xml:space="preserve"> </w:t>
      </w:r>
      <w:r w:rsidR="00993E85">
        <w:rPr>
          <w:szCs w:val="24"/>
        </w:rPr>
        <w:t xml:space="preserve"> This recommendation was approved.</w:t>
      </w:r>
    </w:p>
    <w:p w14:paraId="2BFB2D9E" w14:textId="5E11C44A" w:rsidR="008070C3" w:rsidRDefault="008070C3" w:rsidP="008070C3">
      <w:pPr>
        <w:rPr>
          <w:b/>
          <w:szCs w:val="24"/>
        </w:rPr>
      </w:pPr>
    </w:p>
    <w:p w14:paraId="51CFF355" w14:textId="77777777" w:rsidR="008070C3" w:rsidRPr="006C1A95" w:rsidRDefault="008070C3" w:rsidP="008070C3">
      <w:pPr>
        <w:rPr>
          <w:b/>
          <w:bCs/>
          <w:szCs w:val="24"/>
        </w:rPr>
      </w:pPr>
      <w:r w:rsidRPr="006C1A95">
        <w:rPr>
          <w:b/>
          <w:bCs/>
          <w:szCs w:val="24"/>
        </w:rPr>
        <w:t>Consideration for addition to the approved drug list</w:t>
      </w:r>
    </w:p>
    <w:p w14:paraId="31B6D2C8" w14:textId="77777777" w:rsidR="008070C3" w:rsidRDefault="008070C3" w:rsidP="008070C3">
      <w:pPr>
        <w:ind w:left="720"/>
        <w:rPr>
          <w:szCs w:val="24"/>
        </w:rPr>
      </w:pPr>
      <w:r w:rsidRPr="006C1A95">
        <w:rPr>
          <w:bCs/>
          <w:szCs w:val="24"/>
        </w:rPr>
        <w:t>V</w:t>
      </w:r>
      <w:r w:rsidRPr="006C1A95">
        <w:rPr>
          <w:szCs w:val="24"/>
        </w:rPr>
        <w:t>esicular monoamine transporter 2 (VMAT2) inhibitors</w:t>
      </w:r>
      <w:r>
        <w:rPr>
          <w:szCs w:val="24"/>
        </w:rPr>
        <w:t>: The two medications below were considered.</w:t>
      </w:r>
    </w:p>
    <w:p w14:paraId="4DC11766" w14:textId="2DEB72F7" w:rsidR="008070C3" w:rsidRPr="00251231" w:rsidRDefault="008070C3" w:rsidP="008070C3">
      <w:pPr>
        <w:ind w:left="720" w:firstLine="720"/>
        <w:rPr>
          <w:szCs w:val="24"/>
        </w:rPr>
      </w:pPr>
      <w:r w:rsidRPr="00251231">
        <w:rPr>
          <w:szCs w:val="24"/>
        </w:rPr>
        <w:t>-</w:t>
      </w:r>
      <w:r w:rsidR="001F0F8E">
        <w:rPr>
          <w:szCs w:val="24"/>
        </w:rPr>
        <w:t>deu</w:t>
      </w:r>
      <w:r w:rsidRPr="00251231">
        <w:rPr>
          <w:szCs w:val="24"/>
        </w:rPr>
        <w:t>tetrabenazine</w:t>
      </w:r>
    </w:p>
    <w:p w14:paraId="03AB8E9B" w14:textId="77777777" w:rsidR="008070C3" w:rsidRPr="00251231" w:rsidRDefault="008070C3" w:rsidP="008070C3">
      <w:pPr>
        <w:ind w:left="720" w:firstLine="720"/>
        <w:rPr>
          <w:bCs/>
          <w:szCs w:val="24"/>
        </w:rPr>
      </w:pPr>
      <w:r w:rsidRPr="00251231">
        <w:rPr>
          <w:szCs w:val="24"/>
        </w:rPr>
        <w:t>-valbenazine</w:t>
      </w:r>
    </w:p>
    <w:p w14:paraId="499DB44B" w14:textId="77777777" w:rsidR="008070C3" w:rsidRDefault="008070C3" w:rsidP="008070C3">
      <w:pPr>
        <w:ind w:left="720"/>
        <w:rPr>
          <w:szCs w:val="24"/>
        </w:rPr>
      </w:pPr>
      <w:r>
        <w:rPr>
          <w:szCs w:val="24"/>
        </w:rPr>
        <w:t>-A recommendation was made and approved to NOT ADD these medications to the approved drug list at this time.</w:t>
      </w:r>
    </w:p>
    <w:p w14:paraId="6AA42611" w14:textId="36555C8D" w:rsidR="008070C3" w:rsidRDefault="008070C3" w:rsidP="008070C3">
      <w:pPr>
        <w:rPr>
          <w:b/>
          <w:szCs w:val="24"/>
        </w:rPr>
      </w:pPr>
    </w:p>
    <w:p w14:paraId="03CC692A" w14:textId="77777777" w:rsidR="008070C3" w:rsidRDefault="008070C3" w:rsidP="008070C3">
      <w:pPr>
        <w:rPr>
          <w:b/>
          <w:szCs w:val="24"/>
        </w:rPr>
      </w:pPr>
    </w:p>
    <w:p w14:paraId="0C38D4F2" w14:textId="77777777" w:rsidR="008070C3" w:rsidRDefault="008070C3" w:rsidP="008C7F63">
      <w:pPr>
        <w:pStyle w:val="Title"/>
        <w:rPr>
          <w:szCs w:val="24"/>
        </w:rPr>
      </w:pPr>
    </w:p>
    <w:p w14:paraId="78E8C60D" w14:textId="77777777" w:rsidR="008070C3" w:rsidRDefault="008070C3" w:rsidP="008C7F63">
      <w:pPr>
        <w:pStyle w:val="Title"/>
        <w:rPr>
          <w:szCs w:val="24"/>
        </w:rPr>
      </w:pPr>
    </w:p>
    <w:p w14:paraId="27A75670" w14:textId="77777777" w:rsidR="008070C3" w:rsidRDefault="008070C3" w:rsidP="008C7F63">
      <w:pPr>
        <w:pStyle w:val="Title"/>
        <w:rPr>
          <w:szCs w:val="24"/>
        </w:rPr>
      </w:pPr>
    </w:p>
    <w:p w14:paraId="2D733F06" w14:textId="77777777" w:rsidR="008070C3" w:rsidRDefault="008070C3" w:rsidP="008C7F63">
      <w:pPr>
        <w:pStyle w:val="Title"/>
        <w:rPr>
          <w:szCs w:val="24"/>
        </w:rPr>
      </w:pPr>
    </w:p>
    <w:p w14:paraId="3E41375C" w14:textId="77777777" w:rsidR="008070C3" w:rsidRDefault="008070C3" w:rsidP="008C7F63">
      <w:pPr>
        <w:pStyle w:val="Title"/>
        <w:rPr>
          <w:szCs w:val="24"/>
        </w:rPr>
      </w:pPr>
    </w:p>
    <w:p w14:paraId="79BC4B60" w14:textId="77777777" w:rsidR="008070C3" w:rsidRDefault="008070C3" w:rsidP="008C7F63">
      <w:pPr>
        <w:pStyle w:val="Title"/>
        <w:rPr>
          <w:szCs w:val="24"/>
        </w:rPr>
      </w:pPr>
    </w:p>
    <w:p w14:paraId="13017E65" w14:textId="77777777" w:rsidR="008070C3" w:rsidRDefault="008070C3" w:rsidP="008C7F63">
      <w:pPr>
        <w:pStyle w:val="Title"/>
        <w:rPr>
          <w:szCs w:val="24"/>
        </w:rPr>
      </w:pPr>
    </w:p>
    <w:p w14:paraId="216A69A9" w14:textId="77777777" w:rsidR="008070C3" w:rsidRDefault="008070C3" w:rsidP="008C7F63">
      <w:pPr>
        <w:pStyle w:val="Title"/>
        <w:rPr>
          <w:szCs w:val="24"/>
        </w:rPr>
      </w:pPr>
    </w:p>
    <w:p w14:paraId="44240B72" w14:textId="77777777" w:rsidR="008070C3" w:rsidRDefault="008070C3" w:rsidP="008C7F63">
      <w:pPr>
        <w:pStyle w:val="Title"/>
        <w:rPr>
          <w:szCs w:val="24"/>
        </w:rPr>
      </w:pPr>
    </w:p>
    <w:p w14:paraId="37662A97" w14:textId="77777777" w:rsidR="008070C3" w:rsidRDefault="008070C3" w:rsidP="008C7F63">
      <w:pPr>
        <w:pStyle w:val="Title"/>
        <w:rPr>
          <w:szCs w:val="24"/>
        </w:rPr>
      </w:pPr>
    </w:p>
    <w:p w14:paraId="79E1D28E" w14:textId="77777777" w:rsidR="008070C3" w:rsidRDefault="008070C3" w:rsidP="008C7F63">
      <w:pPr>
        <w:pStyle w:val="Title"/>
        <w:rPr>
          <w:szCs w:val="24"/>
        </w:rPr>
      </w:pPr>
    </w:p>
    <w:p w14:paraId="22088C2B" w14:textId="77777777" w:rsidR="008070C3" w:rsidRDefault="008070C3" w:rsidP="008C7F63">
      <w:pPr>
        <w:pStyle w:val="Title"/>
        <w:rPr>
          <w:szCs w:val="24"/>
        </w:rPr>
      </w:pPr>
    </w:p>
    <w:p w14:paraId="47B6E9AC" w14:textId="77777777" w:rsidR="008070C3" w:rsidRDefault="008070C3" w:rsidP="008C7F63">
      <w:pPr>
        <w:pStyle w:val="Title"/>
        <w:rPr>
          <w:szCs w:val="24"/>
        </w:rPr>
      </w:pPr>
    </w:p>
    <w:p w14:paraId="639D31A9" w14:textId="77777777" w:rsidR="008070C3" w:rsidRDefault="008070C3" w:rsidP="008C7F63">
      <w:pPr>
        <w:pStyle w:val="Title"/>
        <w:rPr>
          <w:szCs w:val="24"/>
        </w:rPr>
      </w:pPr>
    </w:p>
    <w:p w14:paraId="755A400B" w14:textId="77777777" w:rsidR="008070C3" w:rsidRDefault="008070C3" w:rsidP="008C7F63">
      <w:pPr>
        <w:pStyle w:val="Title"/>
        <w:rPr>
          <w:szCs w:val="24"/>
        </w:rPr>
      </w:pPr>
    </w:p>
    <w:p w14:paraId="510929BD" w14:textId="77777777" w:rsidR="001F0F8E" w:rsidRDefault="001F0F8E" w:rsidP="008C7F63">
      <w:pPr>
        <w:pStyle w:val="Title"/>
        <w:rPr>
          <w:szCs w:val="24"/>
        </w:rPr>
      </w:pPr>
    </w:p>
    <w:p w14:paraId="0FF38E99" w14:textId="77777777" w:rsidR="001F0F8E" w:rsidRDefault="001F0F8E" w:rsidP="008C7F63">
      <w:pPr>
        <w:pStyle w:val="Title"/>
        <w:rPr>
          <w:szCs w:val="24"/>
        </w:rPr>
      </w:pPr>
    </w:p>
    <w:p w14:paraId="09F120E0" w14:textId="77777777" w:rsidR="001F0F8E" w:rsidRDefault="001F0F8E" w:rsidP="008C7F63">
      <w:pPr>
        <w:pStyle w:val="Title"/>
        <w:rPr>
          <w:szCs w:val="24"/>
        </w:rPr>
      </w:pPr>
    </w:p>
    <w:p w14:paraId="09F8488A" w14:textId="77777777" w:rsidR="001F0F8E" w:rsidRDefault="001F0F8E" w:rsidP="008C7F63">
      <w:pPr>
        <w:pStyle w:val="Title"/>
        <w:rPr>
          <w:szCs w:val="24"/>
        </w:rPr>
      </w:pPr>
    </w:p>
    <w:p w14:paraId="50BC836A" w14:textId="0286D725" w:rsidR="004C5243" w:rsidRPr="006C1A95" w:rsidRDefault="004C5243" w:rsidP="008C7F63">
      <w:pPr>
        <w:pStyle w:val="Title"/>
        <w:rPr>
          <w:szCs w:val="24"/>
        </w:rPr>
      </w:pPr>
      <w:r w:rsidRPr="006C1A95">
        <w:rPr>
          <w:szCs w:val="24"/>
        </w:rPr>
        <w:t>DCF Psychotropic Medication Advisory Committee</w:t>
      </w:r>
    </w:p>
    <w:p w14:paraId="6B0A5897" w14:textId="5F88C2C2" w:rsidR="004C5243" w:rsidRPr="006C1A95" w:rsidRDefault="008407F8" w:rsidP="008C7F6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Meeting Minutes</w:t>
      </w:r>
    </w:p>
    <w:p w14:paraId="06F585F4" w14:textId="0F1E59C9" w:rsidR="004C5243" w:rsidRDefault="00C53D84" w:rsidP="008C7F6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February 2</w:t>
      </w:r>
      <w:r w:rsidR="00647693" w:rsidRPr="006C1A95">
        <w:rPr>
          <w:b/>
          <w:bCs/>
          <w:szCs w:val="24"/>
        </w:rPr>
        <w:t>,</w:t>
      </w:r>
      <w:r w:rsidR="00F46D9E" w:rsidRPr="006C1A95">
        <w:rPr>
          <w:b/>
          <w:bCs/>
          <w:szCs w:val="24"/>
        </w:rPr>
        <w:t xml:space="preserve"> 201</w:t>
      </w:r>
      <w:r w:rsidR="00045A2C" w:rsidRPr="006C1A95">
        <w:rPr>
          <w:b/>
          <w:bCs/>
          <w:szCs w:val="24"/>
        </w:rPr>
        <w:t>8</w:t>
      </w:r>
      <w:r w:rsidR="00A71992" w:rsidRPr="006C1A95">
        <w:rPr>
          <w:b/>
          <w:bCs/>
          <w:szCs w:val="24"/>
        </w:rPr>
        <w:t>,</w:t>
      </w:r>
      <w:r w:rsidR="004C5243" w:rsidRPr="006C1A95">
        <w:rPr>
          <w:b/>
          <w:bCs/>
          <w:szCs w:val="24"/>
        </w:rPr>
        <w:t xml:space="preserve"> 1:00 PM</w:t>
      </w:r>
    </w:p>
    <w:p w14:paraId="1A672ACB" w14:textId="02E17F1F" w:rsidR="008407F8" w:rsidRDefault="008407F8" w:rsidP="008C7F63">
      <w:pPr>
        <w:jc w:val="center"/>
        <w:rPr>
          <w:b/>
          <w:bCs/>
          <w:szCs w:val="24"/>
        </w:rPr>
      </w:pPr>
    </w:p>
    <w:p w14:paraId="03D70202" w14:textId="2C44E38B" w:rsidR="008407F8" w:rsidRDefault="008407F8" w:rsidP="008407F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Present: Amy Veivia, Pharm. D.; Roumen Nikolov, M.D.; David S. Aresco, Pharmacist; Paul Rao, M.D.; Carlos Gonzalez, M.D.; Joan Narad, M.D.; Brian Keyes, M.D.; Pieter Joost Van Wattum, M.D., Carissa Patsky, M.D.</w:t>
      </w:r>
    </w:p>
    <w:p w14:paraId="1FD685C8" w14:textId="77777777" w:rsidR="008407F8" w:rsidRPr="008407F8" w:rsidRDefault="008407F8" w:rsidP="008407F8">
      <w:pPr>
        <w:rPr>
          <w:bCs/>
          <w:szCs w:val="24"/>
        </w:rPr>
      </w:pPr>
    </w:p>
    <w:p w14:paraId="43B75288" w14:textId="77777777" w:rsidR="004C5243" w:rsidRPr="006C1A95" w:rsidRDefault="004C5243" w:rsidP="008C7F63">
      <w:pPr>
        <w:jc w:val="center"/>
        <w:rPr>
          <w:szCs w:val="24"/>
        </w:rPr>
      </w:pPr>
    </w:p>
    <w:p w14:paraId="6AE60D2F" w14:textId="688C2389" w:rsidR="004C5243" w:rsidRPr="006C1A95" w:rsidRDefault="008407F8" w:rsidP="008C7F6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Dr. Rao c</w:t>
      </w:r>
      <w:r w:rsidR="004C5243" w:rsidRPr="006C1A95">
        <w:rPr>
          <w:szCs w:val="24"/>
        </w:rPr>
        <w:t>all</w:t>
      </w:r>
      <w:r>
        <w:rPr>
          <w:szCs w:val="24"/>
        </w:rPr>
        <w:t>ed the meeting</w:t>
      </w:r>
      <w:r w:rsidR="004C5243" w:rsidRPr="006C1A95">
        <w:rPr>
          <w:szCs w:val="24"/>
        </w:rPr>
        <w:t xml:space="preserve"> to order</w:t>
      </w:r>
      <w:r>
        <w:rPr>
          <w:szCs w:val="24"/>
        </w:rPr>
        <w:t xml:space="preserve"> at 1:05PM.</w:t>
      </w:r>
    </w:p>
    <w:p w14:paraId="1694C5DA" w14:textId="77777777" w:rsidR="00ED0B54" w:rsidRPr="006C1A95" w:rsidRDefault="00ED0B54" w:rsidP="00ED0B54">
      <w:pPr>
        <w:rPr>
          <w:szCs w:val="24"/>
        </w:rPr>
      </w:pPr>
    </w:p>
    <w:p w14:paraId="454AC353" w14:textId="39B1D655" w:rsidR="00EF2352" w:rsidRPr="008407F8" w:rsidRDefault="008407F8" w:rsidP="0016311F">
      <w:pPr>
        <w:numPr>
          <w:ilvl w:val="0"/>
          <w:numId w:val="1"/>
        </w:numPr>
        <w:rPr>
          <w:szCs w:val="24"/>
        </w:rPr>
      </w:pPr>
      <w:r w:rsidRPr="008407F8">
        <w:rPr>
          <w:szCs w:val="24"/>
        </w:rPr>
        <w:t xml:space="preserve">The </w:t>
      </w:r>
      <w:r w:rsidR="004C5243" w:rsidRPr="008407F8">
        <w:rPr>
          <w:szCs w:val="24"/>
        </w:rPr>
        <w:t xml:space="preserve">date/time of </w:t>
      </w:r>
      <w:r w:rsidRPr="008407F8">
        <w:rPr>
          <w:szCs w:val="24"/>
        </w:rPr>
        <w:t xml:space="preserve">the </w:t>
      </w:r>
      <w:r w:rsidR="004C5243" w:rsidRPr="008407F8">
        <w:rPr>
          <w:szCs w:val="24"/>
        </w:rPr>
        <w:t>next meeting</w:t>
      </w:r>
      <w:r w:rsidRPr="008407F8">
        <w:rPr>
          <w:szCs w:val="24"/>
        </w:rPr>
        <w:t xml:space="preserve"> is </w:t>
      </w:r>
      <w:r w:rsidR="004C5243" w:rsidRPr="008407F8">
        <w:rPr>
          <w:szCs w:val="24"/>
        </w:rPr>
        <w:t>scheduled for</w:t>
      </w:r>
      <w:r>
        <w:rPr>
          <w:szCs w:val="24"/>
        </w:rPr>
        <w:t xml:space="preserve"> March 2</w:t>
      </w:r>
      <w:r w:rsidR="00E65446" w:rsidRPr="008407F8">
        <w:rPr>
          <w:szCs w:val="24"/>
        </w:rPr>
        <w:t>, 2018</w:t>
      </w:r>
      <w:r w:rsidR="004D1743" w:rsidRPr="008407F8">
        <w:rPr>
          <w:szCs w:val="24"/>
        </w:rPr>
        <w:t xml:space="preserve"> </w:t>
      </w:r>
      <w:r w:rsidR="002A14C7" w:rsidRPr="008407F8">
        <w:rPr>
          <w:szCs w:val="24"/>
        </w:rPr>
        <w:t xml:space="preserve">from 1pm – 2:30pm at </w:t>
      </w:r>
      <w:r w:rsidR="009A5B16" w:rsidRPr="008407F8">
        <w:rPr>
          <w:szCs w:val="24"/>
        </w:rPr>
        <w:t xml:space="preserve">Albert J. Solnit Children’s Center 915 </w:t>
      </w:r>
      <w:r w:rsidR="00D94DCF" w:rsidRPr="008407F8">
        <w:rPr>
          <w:szCs w:val="24"/>
        </w:rPr>
        <w:t>R</w:t>
      </w:r>
      <w:r w:rsidR="009A5B16" w:rsidRPr="008407F8">
        <w:rPr>
          <w:szCs w:val="24"/>
        </w:rPr>
        <w:t>iver Rd Middletown CT, A Building, Conference Rm A.</w:t>
      </w:r>
    </w:p>
    <w:p w14:paraId="60341D3E" w14:textId="77777777" w:rsidR="00AA1A02" w:rsidRPr="006C1A95" w:rsidRDefault="00AA1A02" w:rsidP="00EF2352">
      <w:pPr>
        <w:ind w:left="720"/>
        <w:rPr>
          <w:szCs w:val="24"/>
        </w:rPr>
      </w:pPr>
    </w:p>
    <w:p w14:paraId="4A52C869" w14:textId="4D747870" w:rsidR="00AA1A02" w:rsidRPr="006C1A95" w:rsidRDefault="008407F8" w:rsidP="009F019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</w:t>
      </w:r>
      <w:r w:rsidR="00AA1A02" w:rsidRPr="006C1A95">
        <w:rPr>
          <w:szCs w:val="24"/>
        </w:rPr>
        <w:t xml:space="preserve">minutes of the </w:t>
      </w:r>
      <w:r w:rsidR="00045A2C" w:rsidRPr="006C1A95">
        <w:rPr>
          <w:szCs w:val="24"/>
        </w:rPr>
        <w:t>Dec</w:t>
      </w:r>
      <w:r w:rsidR="00E65446" w:rsidRPr="006C1A95">
        <w:rPr>
          <w:szCs w:val="24"/>
        </w:rPr>
        <w:t>em</w:t>
      </w:r>
      <w:r w:rsidR="00F2211B" w:rsidRPr="006C1A95">
        <w:rPr>
          <w:szCs w:val="24"/>
        </w:rPr>
        <w:t>ber</w:t>
      </w:r>
      <w:r w:rsidR="00CC036E" w:rsidRPr="006C1A95">
        <w:rPr>
          <w:szCs w:val="24"/>
        </w:rPr>
        <w:t xml:space="preserve"> </w:t>
      </w:r>
      <w:r w:rsidR="00647693" w:rsidRPr="006C1A95">
        <w:rPr>
          <w:szCs w:val="24"/>
        </w:rPr>
        <w:t>2017</w:t>
      </w:r>
      <w:r w:rsidR="00AA1A02" w:rsidRPr="006C1A95">
        <w:rPr>
          <w:szCs w:val="24"/>
        </w:rPr>
        <w:t xml:space="preserve"> meeting</w:t>
      </w:r>
      <w:r>
        <w:rPr>
          <w:szCs w:val="24"/>
        </w:rPr>
        <w:t xml:space="preserve"> were reviewed and approved with some minor </w:t>
      </w:r>
      <w:r w:rsidR="001F0F8E">
        <w:rPr>
          <w:szCs w:val="24"/>
        </w:rPr>
        <w:t>revisions.</w:t>
      </w:r>
    </w:p>
    <w:p w14:paraId="64DF4BC5" w14:textId="77777777" w:rsidR="00276499" w:rsidRPr="006C1A95" w:rsidRDefault="00276499" w:rsidP="00276499">
      <w:pPr>
        <w:rPr>
          <w:szCs w:val="24"/>
        </w:rPr>
      </w:pPr>
    </w:p>
    <w:p w14:paraId="656AA66C" w14:textId="203FCA39" w:rsidR="00276499" w:rsidRDefault="00276499" w:rsidP="00276499">
      <w:pPr>
        <w:pStyle w:val="ListParagraph"/>
        <w:numPr>
          <w:ilvl w:val="0"/>
          <w:numId w:val="1"/>
        </w:numPr>
        <w:rPr>
          <w:szCs w:val="24"/>
        </w:rPr>
      </w:pPr>
      <w:r w:rsidRPr="006C1A95">
        <w:rPr>
          <w:szCs w:val="24"/>
        </w:rPr>
        <w:t>Announcements</w:t>
      </w:r>
      <w:r w:rsidR="008407F8">
        <w:rPr>
          <w:szCs w:val="24"/>
        </w:rPr>
        <w:t>: Carissa Patsky</w:t>
      </w:r>
      <w:r w:rsidR="001F0F8E">
        <w:rPr>
          <w:szCs w:val="24"/>
        </w:rPr>
        <w:t xml:space="preserve">, MD was </w:t>
      </w:r>
      <w:r w:rsidR="008407F8">
        <w:rPr>
          <w:szCs w:val="24"/>
        </w:rPr>
        <w:t>in</w:t>
      </w:r>
      <w:r w:rsidR="001F0F8E">
        <w:rPr>
          <w:szCs w:val="24"/>
        </w:rPr>
        <w:t>t</w:t>
      </w:r>
      <w:r w:rsidR="008407F8">
        <w:rPr>
          <w:szCs w:val="24"/>
        </w:rPr>
        <w:t xml:space="preserve">roduced to the committee members. Dr. Patsky </w:t>
      </w:r>
      <w:r w:rsidR="00993E85">
        <w:rPr>
          <w:szCs w:val="24"/>
        </w:rPr>
        <w:t>is a child and adolescent psychiatrist who has joined the CMCU</w:t>
      </w:r>
      <w:r w:rsidR="00C56D9A">
        <w:rPr>
          <w:szCs w:val="24"/>
        </w:rPr>
        <w:t>.</w:t>
      </w:r>
    </w:p>
    <w:p w14:paraId="6C35E39C" w14:textId="77777777" w:rsidR="008F0C7F" w:rsidRPr="008F0C7F" w:rsidRDefault="008F0C7F" w:rsidP="008F0C7F">
      <w:pPr>
        <w:pStyle w:val="ListParagraph"/>
        <w:rPr>
          <w:szCs w:val="24"/>
        </w:rPr>
      </w:pPr>
    </w:p>
    <w:p w14:paraId="6E37C2B7" w14:textId="36EA10AF" w:rsidR="008F0C7F" w:rsidRDefault="008F0C7F" w:rsidP="008F0C7F">
      <w:pPr>
        <w:pStyle w:val="ListParagraph"/>
        <w:rPr>
          <w:szCs w:val="24"/>
        </w:rPr>
      </w:pPr>
      <w:r>
        <w:rPr>
          <w:szCs w:val="24"/>
        </w:rPr>
        <w:t>There may be a new manufacturer for Mo</w:t>
      </w:r>
      <w:r w:rsidR="001F0F8E">
        <w:rPr>
          <w:szCs w:val="24"/>
        </w:rPr>
        <w:t>lindone</w:t>
      </w:r>
      <w:r>
        <w:rPr>
          <w:szCs w:val="24"/>
        </w:rPr>
        <w:t xml:space="preserve">. </w:t>
      </w:r>
      <w:r w:rsidR="001F0F8E">
        <w:rPr>
          <w:szCs w:val="24"/>
        </w:rPr>
        <w:t>Some new clinical t</w:t>
      </w:r>
      <w:r>
        <w:rPr>
          <w:szCs w:val="24"/>
        </w:rPr>
        <w:t xml:space="preserve">rials </w:t>
      </w:r>
      <w:r w:rsidR="001F0F8E">
        <w:rPr>
          <w:szCs w:val="24"/>
        </w:rPr>
        <w:t xml:space="preserve">are </w:t>
      </w:r>
      <w:r>
        <w:rPr>
          <w:szCs w:val="24"/>
        </w:rPr>
        <w:t>currently underway.</w:t>
      </w:r>
    </w:p>
    <w:p w14:paraId="7D9B336D" w14:textId="77777777" w:rsidR="00C56D9A" w:rsidRPr="00C56D9A" w:rsidRDefault="00C56D9A" w:rsidP="00C56D9A">
      <w:pPr>
        <w:pStyle w:val="ListParagraph"/>
        <w:rPr>
          <w:szCs w:val="24"/>
        </w:rPr>
      </w:pPr>
    </w:p>
    <w:p w14:paraId="3FEFA917" w14:textId="77777777" w:rsidR="00165004" w:rsidRDefault="004D1743" w:rsidP="004D1743">
      <w:pPr>
        <w:numPr>
          <w:ilvl w:val="0"/>
          <w:numId w:val="1"/>
        </w:numPr>
        <w:rPr>
          <w:szCs w:val="24"/>
        </w:rPr>
      </w:pPr>
      <w:r w:rsidRPr="006C1A95">
        <w:rPr>
          <w:szCs w:val="24"/>
        </w:rPr>
        <w:t>Medication Therapeutic Class Review:</w:t>
      </w:r>
      <w:r w:rsidR="00045A2C" w:rsidRPr="006C1A95">
        <w:rPr>
          <w:szCs w:val="24"/>
        </w:rPr>
        <w:t xml:space="preserve"> </w:t>
      </w:r>
    </w:p>
    <w:p w14:paraId="25CB388D" w14:textId="39D235C3" w:rsidR="00165004" w:rsidRDefault="00165004" w:rsidP="00165004">
      <w:pPr>
        <w:ind w:left="720"/>
        <w:rPr>
          <w:szCs w:val="24"/>
        </w:rPr>
      </w:pPr>
      <w:r>
        <w:rPr>
          <w:szCs w:val="24"/>
        </w:rPr>
        <w:t xml:space="preserve">A proposed </w:t>
      </w:r>
      <w:r w:rsidR="00045A2C" w:rsidRPr="006C1A95">
        <w:rPr>
          <w:szCs w:val="24"/>
        </w:rPr>
        <w:t>2018 schedule</w:t>
      </w:r>
      <w:r>
        <w:rPr>
          <w:szCs w:val="24"/>
        </w:rPr>
        <w:t xml:space="preserve"> for drug class reviews was distributed, reviewed and approved.</w:t>
      </w:r>
      <w:r w:rsidR="0063244F">
        <w:rPr>
          <w:szCs w:val="24"/>
        </w:rPr>
        <w:t xml:space="preserve"> A recommendation was made and approved to include </w:t>
      </w:r>
      <w:r w:rsidR="00993E85">
        <w:rPr>
          <w:szCs w:val="24"/>
        </w:rPr>
        <w:t xml:space="preserve">relevant </w:t>
      </w:r>
      <w:r w:rsidR="0063244F">
        <w:rPr>
          <w:szCs w:val="24"/>
        </w:rPr>
        <w:t>references for all recommendations/requirements in the drug use protocol document. This will be done as part of each monthly therapeutic class review.</w:t>
      </w:r>
    </w:p>
    <w:p w14:paraId="7C83F6D4" w14:textId="7CAD7435" w:rsidR="004D1743" w:rsidRDefault="004D1743" w:rsidP="00165004">
      <w:pPr>
        <w:ind w:left="720"/>
        <w:rPr>
          <w:szCs w:val="24"/>
        </w:rPr>
      </w:pPr>
    </w:p>
    <w:p w14:paraId="37F7EB18" w14:textId="3C1D3B2B" w:rsidR="0063244F" w:rsidRDefault="0063244F" w:rsidP="00165004">
      <w:pPr>
        <w:ind w:left="720"/>
        <w:rPr>
          <w:szCs w:val="24"/>
        </w:rPr>
      </w:pPr>
      <w:r>
        <w:rPr>
          <w:szCs w:val="24"/>
        </w:rPr>
        <w:t>Class Review: Antihypertensive medications for behavioral indications: Each medication in this class was discussed in detail. Key points per below:</w:t>
      </w:r>
    </w:p>
    <w:p w14:paraId="544EB293" w14:textId="77777777" w:rsidR="00DE299A" w:rsidRDefault="00B814B3" w:rsidP="00165004">
      <w:pPr>
        <w:ind w:left="720"/>
        <w:rPr>
          <w:szCs w:val="24"/>
        </w:rPr>
      </w:pPr>
      <w:r>
        <w:rPr>
          <w:szCs w:val="24"/>
        </w:rPr>
        <w:tab/>
      </w:r>
    </w:p>
    <w:p w14:paraId="4873A5C8" w14:textId="4BC4B488" w:rsidR="00B814B3" w:rsidRPr="00DE299A" w:rsidRDefault="00B814B3" w:rsidP="00165004">
      <w:pPr>
        <w:ind w:left="720"/>
        <w:rPr>
          <w:i/>
          <w:szCs w:val="24"/>
        </w:rPr>
      </w:pPr>
      <w:r w:rsidRPr="00DE299A">
        <w:rPr>
          <w:i/>
          <w:szCs w:val="24"/>
        </w:rPr>
        <w:t>Guanfacine</w:t>
      </w:r>
    </w:p>
    <w:p w14:paraId="11987917" w14:textId="216A1B48" w:rsidR="00636E8F" w:rsidRDefault="0063244F" w:rsidP="00636E8F">
      <w:pPr>
        <w:ind w:left="1440"/>
        <w:rPr>
          <w:szCs w:val="24"/>
        </w:rPr>
      </w:pPr>
      <w:r>
        <w:rPr>
          <w:szCs w:val="24"/>
        </w:rPr>
        <w:t>-</w:t>
      </w:r>
      <w:r w:rsidR="00636E8F" w:rsidRPr="00636E8F">
        <w:rPr>
          <w:szCs w:val="24"/>
        </w:rPr>
        <w:t xml:space="preserve"> </w:t>
      </w:r>
      <w:r w:rsidR="00636E8F">
        <w:rPr>
          <w:szCs w:val="24"/>
        </w:rPr>
        <w:t>There was discussion of a recommendation to add a weight-based dosing guideline for guanfacine ER. This was recommendation was approved.</w:t>
      </w:r>
    </w:p>
    <w:p w14:paraId="6214484D" w14:textId="7EA56E45" w:rsidR="00B814B3" w:rsidRDefault="00763049" w:rsidP="00763049">
      <w:pPr>
        <w:ind w:left="1440"/>
        <w:rPr>
          <w:szCs w:val="24"/>
        </w:rPr>
      </w:pPr>
      <w:r>
        <w:rPr>
          <w:szCs w:val="24"/>
        </w:rPr>
        <w:t>-</w:t>
      </w:r>
      <w:r w:rsidR="0063244F">
        <w:rPr>
          <w:szCs w:val="24"/>
        </w:rPr>
        <w:t xml:space="preserve">The rationale for combining of IR and ER dosing was discussed and several individual cases using this dosing were described. </w:t>
      </w:r>
      <w:r w:rsidR="00636E8F">
        <w:rPr>
          <w:szCs w:val="24"/>
        </w:rPr>
        <w:t xml:space="preserve"> </w:t>
      </w:r>
      <w:r w:rsidR="0063244F">
        <w:rPr>
          <w:szCs w:val="24"/>
        </w:rPr>
        <w:t>No action recommended.</w:t>
      </w:r>
    </w:p>
    <w:p w14:paraId="340FB755" w14:textId="77777777" w:rsidR="00DE299A" w:rsidRDefault="00DE299A" w:rsidP="00DE299A">
      <w:pPr>
        <w:rPr>
          <w:szCs w:val="24"/>
        </w:rPr>
      </w:pPr>
    </w:p>
    <w:p w14:paraId="255016CF" w14:textId="6FF56424" w:rsidR="00165004" w:rsidRPr="00DE299A" w:rsidRDefault="00B814B3" w:rsidP="00DE299A">
      <w:pPr>
        <w:ind w:firstLine="720"/>
        <w:rPr>
          <w:i/>
          <w:szCs w:val="24"/>
        </w:rPr>
      </w:pPr>
      <w:r w:rsidRPr="00DE299A">
        <w:rPr>
          <w:i/>
          <w:szCs w:val="24"/>
        </w:rPr>
        <w:t>Clonidine</w:t>
      </w:r>
      <w:r w:rsidR="0063244F" w:rsidRPr="00DE299A">
        <w:rPr>
          <w:i/>
          <w:szCs w:val="24"/>
        </w:rPr>
        <w:t xml:space="preserve">  </w:t>
      </w:r>
    </w:p>
    <w:p w14:paraId="7DA7D5AC" w14:textId="2ABD3387" w:rsidR="00636E8F" w:rsidRDefault="00B814B3" w:rsidP="00636E8F">
      <w:pPr>
        <w:pStyle w:val="ListParagraph"/>
        <w:ind w:left="1440"/>
        <w:rPr>
          <w:szCs w:val="24"/>
        </w:rPr>
      </w:pPr>
      <w:r>
        <w:rPr>
          <w:szCs w:val="24"/>
        </w:rPr>
        <w:t>-</w:t>
      </w:r>
      <w:r w:rsidR="00636E8F" w:rsidRPr="00636E8F">
        <w:rPr>
          <w:szCs w:val="24"/>
        </w:rPr>
        <w:t xml:space="preserve"> </w:t>
      </w:r>
      <w:r w:rsidR="00636E8F">
        <w:rPr>
          <w:szCs w:val="24"/>
        </w:rPr>
        <w:t>The specific language “not FDA approved for children &lt;6” in the protocol for clonidine was discussed. A recommendation was made and approved to delete this language since this is not unique to clonidine.</w:t>
      </w:r>
    </w:p>
    <w:p w14:paraId="5522EDA9" w14:textId="0F8F0B0E" w:rsidR="00DE299A" w:rsidRDefault="00DE299A" w:rsidP="004F70F6">
      <w:pPr>
        <w:pStyle w:val="ListParagraph"/>
        <w:ind w:left="1440"/>
        <w:rPr>
          <w:szCs w:val="24"/>
        </w:rPr>
      </w:pPr>
    </w:p>
    <w:p w14:paraId="3E87F18B" w14:textId="77777777" w:rsidR="00DE299A" w:rsidRDefault="00DE299A" w:rsidP="00DE299A">
      <w:pPr>
        <w:ind w:firstLine="720"/>
        <w:rPr>
          <w:szCs w:val="24"/>
        </w:rPr>
      </w:pPr>
    </w:p>
    <w:p w14:paraId="510508D8" w14:textId="706DC769" w:rsidR="00B814B3" w:rsidRPr="00DE299A" w:rsidRDefault="00B814B3" w:rsidP="00DE299A">
      <w:pPr>
        <w:ind w:firstLine="720"/>
        <w:rPr>
          <w:i/>
          <w:szCs w:val="24"/>
        </w:rPr>
      </w:pPr>
      <w:r w:rsidRPr="00DE299A">
        <w:rPr>
          <w:i/>
          <w:szCs w:val="24"/>
        </w:rPr>
        <w:t>Propranolol</w:t>
      </w:r>
    </w:p>
    <w:p w14:paraId="0FDA7A57" w14:textId="792D7ECF" w:rsidR="00B814B3" w:rsidRDefault="00B814B3" w:rsidP="004F70F6">
      <w:pPr>
        <w:pStyle w:val="ListParagraph"/>
        <w:ind w:left="1440"/>
        <w:rPr>
          <w:szCs w:val="24"/>
        </w:rPr>
      </w:pPr>
      <w:r>
        <w:rPr>
          <w:szCs w:val="24"/>
        </w:rPr>
        <w:t>-</w:t>
      </w:r>
      <w:r w:rsidR="00636E8F">
        <w:rPr>
          <w:szCs w:val="24"/>
        </w:rPr>
        <w:t>The lack of robust guidance and literature on dosage parameters for youth was discussed.  The committee considered the</w:t>
      </w:r>
      <w:r>
        <w:rPr>
          <w:szCs w:val="24"/>
        </w:rPr>
        <w:t xml:space="preserve"> L.A. </w:t>
      </w:r>
      <w:r w:rsidR="00DE299A">
        <w:rPr>
          <w:szCs w:val="24"/>
        </w:rPr>
        <w:t xml:space="preserve">County Department of Mental Health </w:t>
      </w:r>
      <w:r>
        <w:rPr>
          <w:szCs w:val="24"/>
        </w:rPr>
        <w:t xml:space="preserve">guidelines </w:t>
      </w:r>
      <w:r w:rsidR="00DE299A">
        <w:rPr>
          <w:szCs w:val="24"/>
        </w:rPr>
        <w:t>for</w:t>
      </w:r>
      <w:r w:rsidR="00636E8F">
        <w:rPr>
          <w:szCs w:val="24"/>
        </w:rPr>
        <w:t xml:space="preserve"> dosing for</w:t>
      </w:r>
      <w:r w:rsidR="00DE299A">
        <w:rPr>
          <w:szCs w:val="24"/>
        </w:rPr>
        <w:t xml:space="preserve"> </w:t>
      </w:r>
      <w:r w:rsidR="00F23B01">
        <w:rPr>
          <w:szCs w:val="24"/>
        </w:rPr>
        <w:t xml:space="preserve">aggression, anxiety and PTSD up to </w:t>
      </w:r>
      <w:r w:rsidR="00636E8F">
        <w:rPr>
          <w:szCs w:val="24"/>
        </w:rPr>
        <w:t>a maximum of 40 mg/day</w:t>
      </w:r>
      <w:r w:rsidR="00F23B01">
        <w:rPr>
          <w:szCs w:val="24"/>
        </w:rPr>
        <w:t xml:space="preserve">.  </w:t>
      </w:r>
      <w:r w:rsidR="004E6836">
        <w:rPr>
          <w:szCs w:val="24"/>
        </w:rPr>
        <w:t>It was also noted that the</w:t>
      </w:r>
      <w:r w:rsidR="00F23B01">
        <w:rPr>
          <w:szCs w:val="24"/>
        </w:rPr>
        <w:t xml:space="preserve"> “Clinical Handbook of Psychotropic Drugs” referenced </w:t>
      </w:r>
      <w:r w:rsidR="004E6836">
        <w:rPr>
          <w:szCs w:val="24"/>
        </w:rPr>
        <w:t>a maximum daily dose of 120 mg/day</w:t>
      </w:r>
      <w:r w:rsidR="00F23B01">
        <w:rPr>
          <w:szCs w:val="24"/>
        </w:rPr>
        <w:t>.</w:t>
      </w:r>
      <w:r w:rsidR="004E6836">
        <w:rPr>
          <w:szCs w:val="24"/>
        </w:rPr>
        <w:t xml:space="preserve">  No revisions to the maximum dose were recommended.  </w:t>
      </w:r>
    </w:p>
    <w:p w14:paraId="60506BF7" w14:textId="084AC1E5" w:rsidR="00636E8F" w:rsidRDefault="00B814B3" w:rsidP="00636E8F">
      <w:pPr>
        <w:pStyle w:val="ListParagraph"/>
        <w:ind w:left="1440"/>
        <w:rPr>
          <w:szCs w:val="24"/>
        </w:rPr>
      </w:pPr>
      <w:r>
        <w:rPr>
          <w:szCs w:val="24"/>
        </w:rPr>
        <w:t>-</w:t>
      </w:r>
      <w:r w:rsidR="00636E8F" w:rsidRPr="00636E8F">
        <w:rPr>
          <w:szCs w:val="24"/>
        </w:rPr>
        <w:t xml:space="preserve"> </w:t>
      </w:r>
      <w:r w:rsidR="00636E8F">
        <w:rPr>
          <w:szCs w:val="24"/>
        </w:rPr>
        <w:t>A recommendation was made to modify the language “ages 1 – 17yrs old” to “children and adolescents up to 17 years of age.”  This recommendation was approved.</w:t>
      </w:r>
    </w:p>
    <w:p w14:paraId="67942492" w14:textId="266DE0A9" w:rsidR="00F23B01" w:rsidRDefault="00F23B01" w:rsidP="00636E8F">
      <w:pPr>
        <w:pStyle w:val="ListParagraph"/>
        <w:ind w:left="1440"/>
        <w:rPr>
          <w:szCs w:val="24"/>
        </w:rPr>
      </w:pPr>
    </w:p>
    <w:p w14:paraId="7D3E2208" w14:textId="3672A797" w:rsidR="00B814B3" w:rsidRPr="00F23B01" w:rsidRDefault="00F2788F" w:rsidP="00F23B01">
      <w:pPr>
        <w:ind w:firstLine="720"/>
        <w:rPr>
          <w:i/>
          <w:szCs w:val="24"/>
        </w:rPr>
      </w:pPr>
      <w:r w:rsidRPr="00F23B01">
        <w:rPr>
          <w:i/>
          <w:szCs w:val="24"/>
        </w:rPr>
        <w:t>Prazosin</w:t>
      </w:r>
    </w:p>
    <w:p w14:paraId="0EBD94D8" w14:textId="716CD672" w:rsidR="00F2788F" w:rsidRDefault="00F2788F" w:rsidP="004F70F6">
      <w:pPr>
        <w:pStyle w:val="ListParagraph"/>
        <w:ind w:left="1440"/>
        <w:rPr>
          <w:szCs w:val="24"/>
        </w:rPr>
      </w:pPr>
      <w:r>
        <w:rPr>
          <w:szCs w:val="24"/>
        </w:rPr>
        <w:t>-</w:t>
      </w:r>
      <w:r w:rsidR="00F23B01">
        <w:rPr>
          <w:szCs w:val="24"/>
        </w:rPr>
        <w:t>A</w:t>
      </w:r>
      <w:r>
        <w:rPr>
          <w:szCs w:val="24"/>
        </w:rPr>
        <w:t xml:space="preserve">vailable </w:t>
      </w:r>
      <w:r w:rsidR="00F23B01">
        <w:rPr>
          <w:szCs w:val="24"/>
        </w:rPr>
        <w:t xml:space="preserve">data, </w:t>
      </w:r>
      <w:r>
        <w:rPr>
          <w:szCs w:val="24"/>
        </w:rPr>
        <w:t>including dosing</w:t>
      </w:r>
      <w:r w:rsidR="005B4A2D">
        <w:rPr>
          <w:szCs w:val="24"/>
        </w:rPr>
        <w:t>,</w:t>
      </w:r>
      <w:r>
        <w:rPr>
          <w:szCs w:val="24"/>
        </w:rPr>
        <w:t xml:space="preserve"> was discussed. </w:t>
      </w:r>
      <w:r w:rsidR="00F23B01">
        <w:rPr>
          <w:szCs w:val="24"/>
        </w:rPr>
        <w:t>A review article published in February 2017 cited 9 articles related to the use of prazosin; most were case reports showing improvement in nightmares associated with PTSD.  Doses up to 4</w:t>
      </w:r>
      <w:r w:rsidR="005B4A2D">
        <w:rPr>
          <w:szCs w:val="24"/>
        </w:rPr>
        <w:t xml:space="preserve"> </w:t>
      </w:r>
      <w:r w:rsidR="00F23B01">
        <w:rPr>
          <w:szCs w:val="24"/>
        </w:rPr>
        <w:t xml:space="preserve">mg were used. </w:t>
      </w:r>
      <w:r>
        <w:rPr>
          <w:szCs w:val="24"/>
        </w:rPr>
        <w:t xml:space="preserve">No changes </w:t>
      </w:r>
      <w:r w:rsidR="00F23B01">
        <w:rPr>
          <w:szCs w:val="24"/>
        </w:rPr>
        <w:t xml:space="preserve">were </w:t>
      </w:r>
      <w:r>
        <w:rPr>
          <w:szCs w:val="24"/>
        </w:rPr>
        <w:t>recommende</w:t>
      </w:r>
      <w:r w:rsidR="00F23B01">
        <w:rPr>
          <w:szCs w:val="24"/>
        </w:rPr>
        <w:t>d to the guidelines.</w:t>
      </w:r>
    </w:p>
    <w:p w14:paraId="03872A06" w14:textId="77777777" w:rsidR="00F23B01" w:rsidRDefault="00F23B01" w:rsidP="004F70F6">
      <w:pPr>
        <w:pStyle w:val="ListParagraph"/>
        <w:ind w:left="1440"/>
        <w:rPr>
          <w:szCs w:val="24"/>
        </w:rPr>
      </w:pPr>
    </w:p>
    <w:p w14:paraId="5C59E163" w14:textId="0B55231C" w:rsidR="00F2788F" w:rsidRDefault="00F2788F" w:rsidP="004F70F6">
      <w:pPr>
        <w:pStyle w:val="ListParagraph"/>
        <w:ind w:left="1440"/>
        <w:rPr>
          <w:szCs w:val="24"/>
        </w:rPr>
      </w:pPr>
      <w:r>
        <w:rPr>
          <w:szCs w:val="24"/>
        </w:rPr>
        <w:t>-The USF guidelines were discussed as a possible resource. No action recommended.</w:t>
      </w:r>
    </w:p>
    <w:p w14:paraId="58938158" w14:textId="77777777" w:rsidR="00763049" w:rsidRPr="006C1A95" w:rsidRDefault="00763049" w:rsidP="00045A2C">
      <w:pPr>
        <w:pStyle w:val="ListParagraph"/>
        <w:rPr>
          <w:szCs w:val="24"/>
        </w:rPr>
      </w:pPr>
    </w:p>
    <w:p w14:paraId="58557E29" w14:textId="77777777" w:rsidR="00052214" w:rsidRPr="006C1A95" w:rsidRDefault="00052214" w:rsidP="00F2211B">
      <w:pPr>
        <w:rPr>
          <w:b/>
          <w:bCs/>
          <w:szCs w:val="24"/>
        </w:rPr>
      </w:pPr>
      <w:r w:rsidRPr="006C1A95">
        <w:rPr>
          <w:bCs/>
          <w:szCs w:val="24"/>
        </w:rPr>
        <w:tab/>
      </w:r>
      <w:r w:rsidRPr="006C1A95">
        <w:rPr>
          <w:b/>
          <w:bCs/>
          <w:szCs w:val="24"/>
        </w:rPr>
        <w:t>Consideration for addition to the approved drug list</w:t>
      </w:r>
    </w:p>
    <w:p w14:paraId="122D7248" w14:textId="72A30970" w:rsidR="00BB2857" w:rsidRDefault="00045A2C" w:rsidP="00251231">
      <w:pPr>
        <w:ind w:left="720"/>
        <w:rPr>
          <w:szCs w:val="24"/>
        </w:rPr>
      </w:pPr>
      <w:r w:rsidRPr="006C1A95">
        <w:rPr>
          <w:bCs/>
          <w:szCs w:val="24"/>
        </w:rPr>
        <w:t>V</w:t>
      </w:r>
      <w:r w:rsidRPr="006C1A95">
        <w:rPr>
          <w:szCs w:val="24"/>
        </w:rPr>
        <w:t>esicular monoamine transporter 2 (VMAT2) inhibitors</w:t>
      </w:r>
      <w:r w:rsidR="00251231">
        <w:rPr>
          <w:szCs w:val="24"/>
        </w:rPr>
        <w:t>: The tw</w:t>
      </w:r>
      <w:r w:rsidR="008070C3">
        <w:rPr>
          <w:szCs w:val="24"/>
        </w:rPr>
        <w:t>o</w:t>
      </w:r>
      <w:r w:rsidR="00251231">
        <w:rPr>
          <w:szCs w:val="24"/>
        </w:rPr>
        <w:t xml:space="preserve"> medications below were considered.</w:t>
      </w:r>
    </w:p>
    <w:p w14:paraId="22C0008A" w14:textId="43426D7D" w:rsidR="00BB2857" w:rsidRPr="00251231" w:rsidRDefault="00BB2857" w:rsidP="00BB2857">
      <w:pPr>
        <w:ind w:left="720" w:firstLine="720"/>
        <w:rPr>
          <w:szCs w:val="24"/>
        </w:rPr>
      </w:pPr>
      <w:r w:rsidRPr="00251231">
        <w:rPr>
          <w:szCs w:val="24"/>
        </w:rPr>
        <w:t>-</w:t>
      </w:r>
      <w:r w:rsidR="00E864C5">
        <w:rPr>
          <w:szCs w:val="24"/>
        </w:rPr>
        <w:t>deu</w:t>
      </w:r>
      <w:r w:rsidRPr="00251231">
        <w:rPr>
          <w:szCs w:val="24"/>
        </w:rPr>
        <w:t>tetrabenazine</w:t>
      </w:r>
    </w:p>
    <w:p w14:paraId="3AE16907" w14:textId="77777777" w:rsidR="00BB2857" w:rsidRPr="00251231" w:rsidRDefault="00BB2857" w:rsidP="00BB2857">
      <w:pPr>
        <w:ind w:left="720" w:firstLine="720"/>
        <w:rPr>
          <w:bCs/>
          <w:szCs w:val="24"/>
        </w:rPr>
      </w:pPr>
      <w:r w:rsidRPr="00251231">
        <w:rPr>
          <w:szCs w:val="24"/>
        </w:rPr>
        <w:t>-valbenazine</w:t>
      </w:r>
    </w:p>
    <w:p w14:paraId="62D5D238" w14:textId="5817553A" w:rsidR="00045A2C" w:rsidRDefault="00251231" w:rsidP="00251231">
      <w:pPr>
        <w:ind w:left="720"/>
        <w:rPr>
          <w:szCs w:val="24"/>
        </w:rPr>
      </w:pPr>
      <w:r>
        <w:rPr>
          <w:szCs w:val="24"/>
        </w:rPr>
        <w:t xml:space="preserve"> Monographs were distributed, reviewed and discussed. Key points included:</w:t>
      </w:r>
    </w:p>
    <w:p w14:paraId="2B6751DC" w14:textId="77777777" w:rsidR="00800176" w:rsidRDefault="00800176" w:rsidP="00251231">
      <w:pPr>
        <w:ind w:left="720"/>
        <w:rPr>
          <w:szCs w:val="24"/>
        </w:rPr>
      </w:pPr>
    </w:p>
    <w:p w14:paraId="70F173C5" w14:textId="7F700810" w:rsidR="00251231" w:rsidRDefault="00251231" w:rsidP="00251231">
      <w:pPr>
        <w:ind w:left="720"/>
        <w:rPr>
          <w:szCs w:val="24"/>
        </w:rPr>
      </w:pPr>
      <w:r>
        <w:rPr>
          <w:szCs w:val="24"/>
        </w:rPr>
        <w:t>-Neither medication is indicated for children.</w:t>
      </w:r>
    </w:p>
    <w:p w14:paraId="4C8C4AF4" w14:textId="6FFB330A" w:rsidR="00251231" w:rsidRDefault="00251231" w:rsidP="00251231">
      <w:pPr>
        <w:ind w:left="720"/>
        <w:rPr>
          <w:szCs w:val="24"/>
        </w:rPr>
      </w:pPr>
      <w:r>
        <w:rPr>
          <w:szCs w:val="24"/>
        </w:rPr>
        <w:t>-Both medications are available only through specialty pharmacies.</w:t>
      </w:r>
    </w:p>
    <w:p w14:paraId="7DB65E82" w14:textId="517C485D" w:rsidR="00251231" w:rsidRDefault="00251231" w:rsidP="00251231">
      <w:pPr>
        <w:ind w:left="720"/>
        <w:rPr>
          <w:szCs w:val="24"/>
        </w:rPr>
      </w:pPr>
      <w:r>
        <w:rPr>
          <w:szCs w:val="24"/>
        </w:rPr>
        <w:t>-Cost is approximately $</w:t>
      </w:r>
      <w:r w:rsidR="00E864C5">
        <w:rPr>
          <w:szCs w:val="24"/>
        </w:rPr>
        <w:t>6</w:t>
      </w:r>
      <w:r>
        <w:rPr>
          <w:szCs w:val="24"/>
        </w:rPr>
        <w:t>0,000 per year.</w:t>
      </w:r>
    </w:p>
    <w:p w14:paraId="22CB1FF8" w14:textId="7B02CB74" w:rsidR="00251231" w:rsidRDefault="00251231" w:rsidP="00251231">
      <w:pPr>
        <w:ind w:left="720"/>
        <w:rPr>
          <w:szCs w:val="24"/>
        </w:rPr>
      </w:pPr>
      <w:r>
        <w:rPr>
          <w:szCs w:val="24"/>
        </w:rPr>
        <w:t>-</w:t>
      </w:r>
      <w:r w:rsidR="00E864C5">
        <w:rPr>
          <w:szCs w:val="24"/>
        </w:rPr>
        <w:t>U</w:t>
      </w:r>
      <w:r>
        <w:rPr>
          <w:szCs w:val="24"/>
        </w:rPr>
        <w:t xml:space="preserve">se in Tourette’s </w:t>
      </w:r>
      <w:r w:rsidR="00E864C5">
        <w:rPr>
          <w:szCs w:val="24"/>
        </w:rPr>
        <w:t>is being studied, no data currently available.</w:t>
      </w:r>
    </w:p>
    <w:p w14:paraId="47816357" w14:textId="74FE32D1" w:rsidR="00251231" w:rsidRDefault="00251231" w:rsidP="00251231">
      <w:pPr>
        <w:ind w:left="720"/>
        <w:rPr>
          <w:szCs w:val="24"/>
        </w:rPr>
      </w:pPr>
      <w:r>
        <w:rPr>
          <w:szCs w:val="24"/>
        </w:rPr>
        <w:t xml:space="preserve">-A phase II study was discussed. </w:t>
      </w:r>
      <w:r w:rsidR="00E864C5">
        <w:rPr>
          <w:szCs w:val="24"/>
        </w:rPr>
        <w:t>It was n</w:t>
      </w:r>
      <w:r>
        <w:rPr>
          <w:szCs w:val="24"/>
        </w:rPr>
        <w:t>oted</w:t>
      </w:r>
      <w:r w:rsidR="00E864C5">
        <w:rPr>
          <w:szCs w:val="24"/>
        </w:rPr>
        <w:t xml:space="preserve"> that desired</w:t>
      </w:r>
      <w:r>
        <w:rPr>
          <w:szCs w:val="24"/>
        </w:rPr>
        <w:t xml:space="preserve"> end points </w:t>
      </w:r>
      <w:r w:rsidR="00E864C5">
        <w:rPr>
          <w:szCs w:val="24"/>
        </w:rPr>
        <w:t xml:space="preserve">were </w:t>
      </w:r>
      <w:r>
        <w:rPr>
          <w:szCs w:val="24"/>
        </w:rPr>
        <w:t>not reached. The study concluded the doses used were to</w:t>
      </w:r>
      <w:r w:rsidR="00E864C5">
        <w:rPr>
          <w:szCs w:val="24"/>
        </w:rPr>
        <w:t>o</w:t>
      </w:r>
      <w:r>
        <w:rPr>
          <w:szCs w:val="24"/>
        </w:rPr>
        <w:t xml:space="preserve"> low.</w:t>
      </w:r>
    </w:p>
    <w:p w14:paraId="78CCF1ED" w14:textId="0F878BC0" w:rsidR="00251231" w:rsidRDefault="00251231" w:rsidP="00251231">
      <w:pPr>
        <w:ind w:left="720"/>
        <w:rPr>
          <w:szCs w:val="24"/>
        </w:rPr>
      </w:pPr>
      <w:r>
        <w:rPr>
          <w:szCs w:val="24"/>
        </w:rPr>
        <w:t>-</w:t>
      </w:r>
      <w:r w:rsidR="00800176">
        <w:rPr>
          <w:szCs w:val="24"/>
        </w:rPr>
        <w:t>PMAC recommends these</w:t>
      </w:r>
      <w:r>
        <w:rPr>
          <w:szCs w:val="24"/>
        </w:rPr>
        <w:t xml:space="preserve"> medications</w:t>
      </w:r>
      <w:r w:rsidR="00800176">
        <w:rPr>
          <w:szCs w:val="24"/>
        </w:rPr>
        <w:t xml:space="preserve"> SHOULD NOT BE ADDED</w:t>
      </w:r>
      <w:r>
        <w:rPr>
          <w:szCs w:val="24"/>
        </w:rPr>
        <w:t xml:space="preserve"> to the approved drug list at this time.</w:t>
      </w:r>
    </w:p>
    <w:p w14:paraId="0EA957C6" w14:textId="77777777" w:rsidR="00052214" w:rsidRPr="00251231" w:rsidRDefault="00052214" w:rsidP="005E4303">
      <w:pPr>
        <w:rPr>
          <w:bCs/>
          <w:szCs w:val="24"/>
        </w:rPr>
      </w:pPr>
    </w:p>
    <w:p w14:paraId="1198FE9B" w14:textId="77777777" w:rsidR="00276499" w:rsidRPr="00251231" w:rsidRDefault="00276499" w:rsidP="002B0348">
      <w:pPr>
        <w:pStyle w:val="ListParagraph"/>
        <w:numPr>
          <w:ilvl w:val="0"/>
          <w:numId w:val="1"/>
        </w:numPr>
        <w:rPr>
          <w:szCs w:val="24"/>
        </w:rPr>
      </w:pPr>
      <w:r w:rsidRPr="00251231">
        <w:rPr>
          <w:szCs w:val="24"/>
        </w:rPr>
        <w:t xml:space="preserve">Old Business: </w:t>
      </w:r>
    </w:p>
    <w:p w14:paraId="12CF1A69" w14:textId="728CE17B" w:rsidR="00052214" w:rsidRPr="00CE01AF" w:rsidRDefault="00CE01AF" w:rsidP="00BE4877">
      <w:pPr>
        <w:pStyle w:val="ListParagraph"/>
        <w:numPr>
          <w:ilvl w:val="0"/>
          <w:numId w:val="7"/>
        </w:numPr>
        <w:rPr>
          <w:szCs w:val="24"/>
        </w:rPr>
      </w:pPr>
      <w:r w:rsidRPr="00CE01AF">
        <w:rPr>
          <w:szCs w:val="24"/>
        </w:rPr>
        <w:t>S</w:t>
      </w:r>
      <w:r w:rsidR="00052214" w:rsidRPr="00CE01AF">
        <w:rPr>
          <w:szCs w:val="24"/>
        </w:rPr>
        <w:t xml:space="preserve">tandards </w:t>
      </w:r>
      <w:r w:rsidRPr="00CE01AF">
        <w:rPr>
          <w:szCs w:val="24"/>
        </w:rPr>
        <w:t xml:space="preserve">of care </w:t>
      </w:r>
      <w:r w:rsidR="00052214" w:rsidRPr="00CE01AF">
        <w:rPr>
          <w:szCs w:val="24"/>
        </w:rPr>
        <w:t xml:space="preserve">for the management of </w:t>
      </w:r>
      <w:r w:rsidRPr="00CE01AF">
        <w:rPr>
          <w:szCs w:val="24"/>
        </w:rPr>
        <w:t>S</w:t>
      </w:r>
      <w:r w:rsidR="00052214" w:rsidRPr="00CE01AF">
        <w:rPr>
          <w:szCs w:val="24"/>
        </w:rPr>
        <w:t xml:space="preserve">ubstance </w:t>
      </w:r>
      <w:r w:rsidRPr="00CE01AF">
        <w:rPr>
          <w:szCs w:val="24"/>
        </w:rPr>
        <w:t>U</w:t>
      </w:r>
      <w:r w:rsidR="00052214" w:rsidRPr="00CE01AF">
        <w:rPr>
          <w:szCs w:val="24"/>
        </w:rPr>
        <w:t xml:space="preserve">se </w:t>
      </w:r>
      <w:r w:rsidRPr="00CE01AF">
        <w:rPr>
          <w:szCs w:val="24"/>
        </w:rPr>
        <w:t xml:space="preserve">Disorders </w:t>
      </w:r>
      <w:r w:rsidR="00052214" w:rsidRPr="00CE01AF">
        <w:rPr>
          <w:szCs w:val="24"/>
        </w:rPr>
        <w:t>in children/adolescents.</w:t>
      </w:r>
    </w:p>
    <w:p w14:paraId="47331DFA" w14:textId="062F50CF" w:rsidR="00CE01AF" w:rsidRPr="00A86106" w:rsidRDefault="00EC124D" w:rsidP="002E4DE7">
      <w:pPr>
        <w:pStyle w:val="ListParagraph"/>
        <w:numPr>
          <w:ilvl w:val="1"/>
          <w:numId w:val="7"/>
        </w:numPr>
        <w:ind w:left="1800"/>
        <w:rPr>
          <w:szCs w:val="24"/>
        </w:rPr>
      </w:pPr>
      <w:r w:rsidRPr="00A86106">
        <w:rPr>
          <w:szCs w:val="24"/>
        </w:rPr>
        <w:t xml:space="preserve">Information is still being gathered on this issue. A list of prescribers approved to prescribe </w:t>
      </w:r>
      <w:r w:rsidR="00CE01AF" w:rsidRPr="00A86106">
        <w:rPr>
          <w:szCs w:val="24"/>
        </w:rPr>
        <w:t>S</w:t>
      </w:r>
      <w:r w:rsidRPr="00A86106">
        <w:rPr>
          <w:szCs w:val="24"/>
        </w:rPr>
        <w:t xml:space="preserve">uboxone has been obtained. </w:t>
      </w:r>
    </w:p>
    <w:p w14:paraId="2E34EAFD" w14:textId="093E7424" w:rsidR="00045A2C" w:rsidRDefault="00CE01AF" w:rsidP="00BE487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Continuing educational outreach to providers</w:t>
      </w:r>
      <w:r w:rsidR="00045A2C" w:rsidRPr="006C1A95">
        <w:rPr>
          <w:szCs w:val="24"/>
        </w:rPr>
        <w:t xml:space="preserve"> (Continue</w:t>
      </w:r>
      <w:r>
        <w:rPr>
          <w:szCs w:val="24"/>
        </w:rPr>
        <w:t>d</w:t>
      </w:r>
      <w:r w:rsidR="00045A2C" w:rsidRPr="006C1A95">
        <w:rPr>
          <w:szCs w:val="24"/>
        </w:rPr>
        <w:t xml:space="preserve"> discussion from the Dec 2017 meeting)</w:t>
      </w:r>
    </w:p>
    <w:p w14:paraId="3B2F350C" w14:textId="668B5C78" w:rsidR="00EC124D" w:rsidRPr="00BE4877" w:rsidRDefault="00CE01AF" w:rsidP="00BE4877">
      <w:pPr>
        <w:pStyle w:val="ListParagraph"/>
        <w:numPr>
          <w:ilvl w:val="1"/>
          <w:numId w:val="7"/>
        </w:numPr>
        <w:rPr>
          <w:szCs w:val="24"/>
        </w:rPr>
      </w:pPr>
      <w:r w:rsidRPr="00BE4877">
        <w:rPr>
          <w:szCs w:val="24"/>
        </w:rPr>
        <w:lastRenderedPageBreak/>
        <w:t>It was n</w:t>
      </w:r>
      <w:r w:rsidR="00EC124D" w:rsidRPr="00BE4877">
        <w:rPr>
          <w:szCs w:val="24"/>
        </w:rPr>
        <w:t>oted th</w:t>
      </w:r>
      <w:r w:rsidRPr="00BE4877">
        <w:rPr>
          <w:szCs w:val="24"/>
        </w:rPr>
        <w:t xml:space="preserve">at there </w:t>
      </w:r>
      <w:r w:rsidR="00EC124D" w:rsidRPr="00BE4877">
        <w:rPr>
          <w:szCs w:val="24"/>
        </w:rPr>
        <w:t>was no feedback on this issue from PMAC members</w:t>
      </w:r>
      <w:r w:rsidRPr="00BE4877">
        <w:rPr>
          <w:szCs w:val="24"/>
        </w:rPr>
        <w:t xml:space="preserve"> since our last meeting</w:t>
      </w:r>
      <w:r w:rsidR="00EC124D" w:rsidRPr="00BE4877">
        <w:rPr>
          <w:szCs w:val="24"/>
        </w:rPr>
        <w:t>.</w:t>
      </w:r>
      <w:r w:rsidRPr="00BE4877">
        <w:rPr>
          <w:szCs w:val="24"/>
        </w:rPr>
        <w:t xml:space="preserve">  The following points were made:</w:t>
      </w:r>
    </w:p>
    <w:p w14:paraId="0B67464F" w14:textId="77777777" w:rsidR="00CE01AF" w:rsidRPr="00CE01AF" w:rsidRDefault="00CE01AF" w:rsidP="00CE01AF">
      <w:pPr>
        <w:ind w:left="1080"/>
        <w:rPr>
          <w:szCs w:val="24"/>
        </w:rPr>
      </w:pPr>
    </w:p>
    <w:p w14:paraId="30225C33" w14:textId="7279F067" w:rsidR="00EC124D" w:rsidRPr="00CE01AF" w:rsidRDefault="00CE01AF" w:rsidP="00BE4877">
      <w:pPr>
        <w:pStyle w:val="ListParagraph"/>
        <w:numPr>
          <w:ilvl w:val="2"/>
          <w:numId w:val="7"/>
        </w:numPr>
        <w:rPr>
          <w:szCs w:val="24"/>
        </w:rPr>
      </w:pPr>
      <w:r>
        <w:rPr>
          <w:szCs w:val="24"/>
        </w:rPr>
        <w:t>A</w:t>
      </w:r>
      <w:r w:rsidR="00EC124D" w:rsidRPr="00CE01AF">
        <w:rPr>
          <w:szCs w:val="24"/>
        </w:rPr>
        <w:t xml:space="preserve"> more formal program with CME </w:t>
      </w:r>
      <w:r w:rsidR="00A86106">
        <w:rPr>
          <w:szCs w:val="24"/>
        </w:rPr>
        <w:t>could</w:t>
      </w:r>
      <w:r>
        <w:rPr>
          <w:szCs w:val="24"/>
        </w:rPr>
        <w:t xml:space="preserve"> </w:t>
      </w:r>
      <w:r w:rsidR="00EC124D" w:rsidRPr="00CE01AF">
        <w:rPr>
          <w:szCs w:val="24"/>
        </w:rPr>
        <w:t>be considered.</w:t>
      </w:r>
    </w:p>
    <w:p w14:paraId="40D8CEC4" w14:textId="5C34B410" w:rsidR="00EC124D" w:rsidRPr="00CE01AF" w:rsidRDefault="00CE01AF" w:rsidP="00BE4877">
      <w:pPr>
        <w:pStyle w:val="ListParagraph"/>
        <w:numPr>
          <w:ilvl w:val="2"/>
          <w:numId w:val="7"/>
        </w:numPr>
        <w:rPr>
          <w:szCs w:val="24"/>
        </w:rPr>
      </w:pPr>
      <w:r>
        <w:rPr>
          <w:szCs w:val="24"/>
        </w:rPr>
        <w:t>PMAC membership should be contacted</w:t>
      </w:r>
      <w:r w:rsidR="000C52B0">
        <w:rPr>
          <w:szCs w:val="24"/>
        </w:rPr>
        <w:t xml:space="preserve"> to determine level of interest.</w:t>
      </w:r>
    </w:p>
    <w:p w14:paraId="79F68065" w14:textId="20FC9243" w:rsidR="00EC124D" w:rsidRPr="00A86106" w:rsidRDefault="00A86106" w:rsidP="00A86106">
      <w:pPr>
        <w:pStyle w:val="ListParagraph"/>
        <w:numPr>
          <w:ilvl w:val="2"/>
          <w:numId w:val="7"/>
        </w:numPr>
        <w:rPr>
          <w:szCs w:val="24"/>
        </w:rPr>
      </w:pPr>
      <w:r>
        <w:rPr>
          <w:szCs w:val="24"/>
        </w:rPr>
        <w:t>It was suggested that the target audience should be primary care providers</w:t>
      </w:r>
      <w:r w:rsidR="00EC124D" w:rsidRPr="00A86106">
        <w:rPr>
          <w:szCs w:val="24"/>
        </w:rPr>
        <w:t>.</w:t>
      </w:r>
    </w:p>
    <w:p w14:paraId="075C34D9" w14:textId="77777777" w:rsidR="000C52B0" w:rsidRDefault="000C52B0" w:rsidP="000C52B0">
      <w:pPr>
        <w:rPr>
          <w:szCs w:val="24"/>
        </w:rPr>
      </w:pPr>
    </w:p>
    <w:p w14:paraId="671748D5" w14:textId="39BB1C3B" w:rsidR="00EC124D" w:rsidRPr="00BE4877" w:rsidRDefault="00EC124D" w:rsidP="00BE4877">
      <w:pPr>
        <w:pStyle w:val="ListParagraph"/>
        <w:numPr>
          <w:ilvl w:val="1"/>
          <w:numId w:val="7"/>
        </w:numPr>
        <w:rPr>
          <w:szCs w:val="24"/>
        </w:rPr>
      </w:pPr>
      <w:r w:rsidRPr="00BE4877">
        <w:rPr>
          <w:szCs w:val="24"/>
        </w:rPr>
        <w:t xml:space="preserve">A recommendation was made and approved to email pediatricians for suggestions on subject matter and to help determine interest level. </w:t>
      </w:r>
      <w:r w:rsidR="000E610C" w:rsidRPr="00BE4877">
        <w:rPr>
          <w:szCs w:val="24"/>
        </w:rPr>
        <w:t>T</w:t>
      </w:r>
      <w:r w:rsidRPr="00BE4877">
        <w:rPr>
          <w:szCs w:val="24"/>
        </w:rPr>
        <w:t>his may be coordinated through Jill</w:t>
      </w:r>
      <w:r w:rsidR="000E610C" w:rsidRPr="00BE4877">
        <w:rPr>
          <w:szCs w:val="24"/>
        </w:rPr>
        <w:t>ian</w:t>
      </w:r>
      <w:r w:rsidRPr="00BE4877">
        <w:rPr>
          <w:szCs w:val="24"/>
        </w:rPr>
        <w:t xml:space="preserve"> Wood</w:t>
      </w:r>
      <w:r w:rsidR="000E610C" w:rsidRPr="00BE4877">
        <w:rPr>
          <w:szCs w:val="24"/>
        </w:rPr>
        <w:t>, Executive Director for AAP.</w:t>
      </w:r>
    </w:p>
    <w:p w14:paraId="561A9A52" w14:textId="77777777" w:rsidR="000C52B0" w:rsidRPr="000C52B0" w:rsidRDefault="000C52B0" w:rsidP="000C52B0">
      <w:pPr>
        <w:ind w:left="720"/>
        <w:rPr>
          <w:szCs w:val="24"/>
        </w:rPr>
      </w:pPr>
    </w:p>
    <w:p w14:paraId="63F8B0E3" w14:textId="5A9BBB84" w:rsidR="00EC124D" w:rsidRPr="000C52B0" w:rsidRDefault="00EC124D" w:rsidP="000C52B0">
      <w:pPr>
        <w:rPr>
          <w:szCs w:val="24"/>
        </w:rPr>
      </w:pPr>
    </w:p>
    <w:p w14:paraId="00E55990" w14:textId="77777777" w:rsidR="00A86106" w:rsidRDefault="00045A2C" w:rsidP="00A86106">
      <w:pPr>
        <w:pStyle w:val="ListParagraph"/>
        <w:numPr>
          <w:ilvl w:val="0"/>
          <w:numId w:val="7"/>
        </w:numPr>
        <w:rPr>
          <w:szCs w:val="24"/>
        </w:rPr>
      </w:pPr>
      <w:r w:rsidRPr="004C3F28">
        <w:rPr>
          <w:szCs w:val="24"/>
        </w:rPr>
        <w:t>Ketamine (Continue</w:t>
      </w:r>
      <w:r w:rsidR="000E610C">
        <w:rPr>
          <w:szCs w:val="24"/>
        </w:rPr>
        <w:t>d</w:t>
      </w:r>
      <w:r w:rsidRPr="004C3F28">
        <w:rPr>
          <w:szCs w:val="24"/>
        </w:rPr>
        <w:t xml:space="preserve"> discussion from the Dec 2017 meeting)</w:t>
      </w:r>
      <w:r w:rsidR="00A86106">
        <w:rPr>
          <w:szCs w:val="24"/>
        </w:rPr>
        <w:t>\</w:t>
      </w:r>
    </w:p>
    <w:p w14:paraId="70EECA0B" w14:textId="30C3EE65" w:rsidR="00544005" w:rsidRPr="00A86106" w:rsidRDefault="00A86106" w:rsidP="00A86106">
      <w:pPr>
        <w:pStyle w:val="ListParagraph"/>
        <w:rPr>
          <w:szCs w:val="24"/>
        </w:rPr>
      </w:pPr>
      <w:r>
        <w:rPr>
          <w:szCs w:val="24"/>
        </w:rPr>
        <w:tab/>
      </w:r>
      <w:r w:rsidRPr="00A86106">
        <w:rPr>
          <w:szCs w:val="24"/>
        </w:rPr>
        <w:t>Relevant</w:t>
      </w:r>
      <w:r>
        <w:rPr>
          <w:szCs w:val="24"/>
        </w:rPr>
        <w:t xml:space="preserve"> psychiatric literature related to ketamine was</w:t>
      </w:r>
      <w:r w:rsidR="004C3F28" w:rsidRPr="00A86106">
        <w:rPr>
          <w:szCs w:val="24"/>
        </w:rPr>
        <w:t xml:space="preserve"> </w:t>
      </w:r>
      <w:r>
        <w:rPr>
          <w:szCs w:val="24"/>
        </w:rPr>
        <w:t>discussed</w:t>
      </w:r>
    </w:p>
    <w:p w14:paraId="13FBE6B0" w14:textId="6281F63B" w:rsidR="004C3F28" w:rsidRPr="00CE01AF" w:rsidRDefault="004C3F28" w:rsidP="00BE4877">
      <w:pPr>
        <w:pStyle w:val="ListParagraph"/>
        <w:numPr>
          <w:ilvl w:val="1"/>
          <w:numId w:val="7"/>
        </w:numPr>
        <w:rPr>
          <w:szCs w:val="24"/>
        </w:rPr>
      </w:pPr>
      <w:r w:rsidRPr="00CE01AF">
        <w:rPr>
          <w:szCs w:val="24"/>
        </w:rPr>
        <w:t xml:space="preserve">Discussion focused on </w:t>
      </w:r>
      <w:r w:rsidR="00A86106">
        <w:rPr>
          <w:szCs w:val="24"/>
        </w:rPr>
        <w:t xml:space="preserve">the </w:t>
      </w:r>
      <w:r w:rsidRPr="00CE01AF">
        <w:rPr>
          <w:szCs w:val="24"/>
        </w:rPr>
        <w:t xml:space="preserve">use </w:t>
      </w:r>
      <w:r w:rsidR="00A86106">
        <w:rPr>
          <w:szCs w:val="24"/>
        </w:rPr>
        <w:t>of ketamine in emergency settings, including by paramedics in ambulances,</w:t>
      </w:r>
      <w:r w:rsidRPr="00CE01AF">
        <w:rPr>
          <w:szCs w:val="24"/>
        </w:rPr>
        <w:t xml:space="preserve"> and </w:t>
      </w:r>
      <w:r w:rsidR="00A86106">
        <w:rPr>
          <w:szCs w:val="24"/>
        </w:rPr>
        <w:t xml:space="preserve">in </w:t>
      </w:r>
      <w:r w:rsidRPr="00CE01AF">
        <w:rPr>
          <w:szCs w:val="24"/>
        </w:rPr>
        <w:t>psychiatric setting</w:t>
      </w:r>
      <w:r w:rsidR="00A86106">
        <w:rPr>
          <w:szCs w:val="24"/>
        </w:rPr>
        <w:t>s</w:t>
      </w:r>
      <w:r w:rsidRPr="00CE01AF">
        <w:rPr>
          <w:szCs w:val="24"/>
        </w:rPr>
        <w:t>.</w:t>
      </w:r>
    </w:p>
    <w:p w14:paraId="17EC4DF6" w14:textId="7FC13845" w:rsidR="004C3F28" w:rsidRPr="00CE01AF" w:rsidRDefault="004C3F28" w:rsidP="00BE4877">
      <w:pPr>
        <w:pStyle w:val="ListParagraph"/>
        <w:numPr>
          <w:ilvl w:val="1"/>
          <w:numId w:val="7"/>
        </w:numPr>
        <w:rPr>
          <w:szCs w:val="24"/>
        </w:rPr>
      </w:pPr>
      <w:r w:rsidRPr="00CE01AF">
        <w:rPr>
          <w:szCs w:val="24"/>
        </w:rPr>
        <w:t xml:space="preserve">State of CT documents indicate ketamine is approved for use by </w:t>
      </w:r>
      <w:r w:rsidR="00A86106">
        <w:rPr>
          <w:szCs w:val="24"/>
        </w:rPr>
        <w:t>Emergency Medical Responders</w:t>
      </w:r>
      <w:r w:rsidRPr="00CE01AF">
        <w:rPr>
          <w:szCs w:val="24"/>
        </w:rPr>
        <w:t xml:space="preserve"> in adults only.</w:t>
      </w:r>
    </w:p>
    <w:p w14:paraId="076A5E4C" w14:textId="1367C798" w:rsidR="004C3F28" w:rsidRPr="00CE01AF" w:rsidRDefault="004C3F28" w:rsidP="00BE4877">
      <w:pPr>
        <w:pStyle w:val="ListParagraph"/>
        <w:numPr>
          <w:ilvl w:val="1"/>
          <w:numId w:val="7"/>
        </w:numPr>
        <w:rPr>
          <w:szCs w:val="24"/>
        </w:rPr>
      </w:pPr>
      <w:r w:rsidRPr="00CE01AF">
        <w:rPr>
          <w:szCs w:val="24"/>
        </w:rPr>
        <w:t xml:space="preserve">It was noted there are ketamine clinics in CT. </w:t>
      </w:r>
      <w:r w:rsidR="000E610C">
        <w:rPr>
          <w:szCs w:val="24"/>
        </w:rPr>
        <w:t>More information regarding</w:t>
      </w:r>
      <w:r w:rsidR="00A86106">
        <w:rPr>
          <w:szCs w:val="24"/>
        </w:rPr>
        <w:t xml:space="preserve"> the practice in these clinics, particularly whether youth are being referred there, will be brought to PMAC</w:t>
      </w:r>
      <w:r w:rsidRPr="00CE01AF">
        <w:rPr>
          <w:szCs w:val="24"/>
        </w:rPr>
        <w:t>.</w:t>
      </w:r>
    </w:p>
    <w:p w14:paraId="0539927C" w14:textId="608AE460" w:rsidR="004C3F28" w:rsidRPr="00CE01AF" w:rsidRDefault="0017659E" w:rsidP="00BE4877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There was concern expressed</w:t>
      </w:r>
      <w:r w:rsidR="000E610C">
        <w:rPr>
          <w:szCs w:val="24"/>
        </w:rPr>
        <w:t xml:space="preserve"> that the</w:t>
      </w:r>
      <w:r w:rsidR="004C3F28" w:rsidRPr="00CE01AF">
        <w:rPr>
          <w:szCs w:val="24"/>
        </w:rPr>
        <w:t xml:space="preserve"> discontinuation of ketamine therapy </w:t>
      </w:r>
      <w:r w:rsidR="000E610C">
        <w:rPr>
          <w:szCs w:val="24"/>
        </w:rPr>
        <w:t xml:space="preserve">may result in </w:t>
      </w:r>
      <w:r w:rsidR="004C3F28" w:rsidRPr="00CE01AF">
        <w:rPr>
          <w:szCs w:val="24"/>
        </w:rPr>
        <w:t>increased suicidality.</w:t>
      </w:r>
    </w:p>
    <w:p w14:paraId="1B9BF0F9" w14:textId="77777777" w:rsidR="004C3F28" w:rsidRDefault="004C3F28" w:rsidP="004C3F28">
      <w:pPr>
        <w:ind w:left="1440"/>
        <w:rPr>
          <w:szCs w:val="24"/>
        </w:rPr>
      </w:pPr>
    </w:p>
    <w:p w14:paraId="13CA050E" w14:textId="77777777" w:rsidR="00045A2C" w:rsidRPr="006C1A95" w:rsidRDefault="00AA1A02" w:rsidP="00A71992">
      <w:pPr>
        <w:pStyle w:val="ListParagraph"/>
        <w:numPr>
          <w:ilvl w:val="0"/>
          <w:numId w:val="1"/>
        </w:numPr>
        <w:rPr>
          <w:szCs w:val="24"/>
        </w:rPr>
      </w:pPr>
      <w:r w:rsidRPr="006C1A95">
        <w:rPr>
          <w:szCs w:val="24"/>
        </w:rPr>
        <w:t>New Business:</w:t>
      </w:r>
      <w:r w:rsidR="00045A2C" w:rsidRPr="006C1A95">
        <w:rPr>
          <w:szCs w:val="24"/>
        </w:rPr>
        <w:t xml:space="preserve"> None</w:t>
      </w:r>
    </w:p>
    <w:p w14:paraId="4830A3B5" w14:textId="77777777" w:rsidR="00045A2C" w:rsidRPr="006C1A95" w:rsidRDefault="00045A2C" w:rsidP="00045A2C">
      <w:pPr>
        <w:pStyle w:val="ListParagraph"/>
        <w:rPr>
          <w:szCs w:val="24"/>
        </w:rPr>
      </w:pPr>
    </w:p>
    <w:p w14:paraId="0D052462" w14:textId="4FD048DE" w:rsidR="00045A2C" w:rsidRDefault="00045A2C" w:rsidP="00A71992">
      <w:pPr>
        <w:pStyle w:val="ListParagraph"/>
        <w:numPr>
          <w:ilvl w:val="0"/>
          <w:numId w:val="1"/>
        </w:numPr>
        <w:rPr>
          <w:szCs w:val="24"/>
        </w:rPr>
      </w:pPr>
      <w:r w:rsidRPr="006C1A95">
        <w:rPr>
          <w:szCs w:val="24"/>
        </w:rPr>
        <w:t xml:space="preserve">Other </w:t>
      </w:r>
      <w:r w:rsidR="00BE4877">
        <w:rPr>
          <w:szCs w:val="24"/>
        </w:rPr>
        <w:t>Business</w:t>
      </w:r>
      <w:r w:rsidRPr="006C1A95">
        <w:rPr>
          <w:szCs w:val="24"/>
        </w:rPr>
        <w:t>.</w:t>
      </w:r>
    </w:p>
    <w:p w14:paraId="20309816" w14:textId="09468834" w:rsidR="00C56D9A" w:rsidRDefault="00C56D9A" w:rsidP="00C56D9A">
      <w:pPr>
        <w:pStyle w:val="ListParagraph"/>
        <w:rPr>
          <w:szCs w:val="24"/>
        </w:rPr>
      </w:pPr>
      <w:r>
        <w:rPr>
          <w:szCs w:val="24"/>
        </w:rPr>
        <w:t>There was a brief discussion regarding Sta</w:t>
      </w:r>
      <w:r w:rsidR="0017659E">
        <w:rPr>
          <w:szCs w:val="24"/>
        </w:rPr>
        <w:t>te of CT</w:t>
      </w:r>
      <w:r>
        <w:rPr>
          <w:szCs w:val="24"/>
        </w:rPr>
        <w:t xml:space="preserve"> approved indications for Medical Marijuana use in the pediatric population. This</w:t>
      </w:r>
      <w:r w:rsidR="0017659E">
        <w:rPr>
          <w:szCs w:val="24"/>
        </w:rPr>
        <w:t xml:space="preserve"> was</w:t>
      </w:r>
      <w:r>
        <w:rPr>
          <w:szCs w:val="24"/>
        </w:rPr>
        <w:t xml:space="preserve"> informational only and not actionable by the PMAC.</w:t>
      </w:r>
    </w:p>
    <w:p w14:paraId="03473FDD" w14:textId="77777777" w:rsidR="00C56D9A" w:rsidRDefault="00C56D9A" w:rsidP="00C56D9A">
      <w:pPr>
        <w:pStyle w:val="ListParagraph"/>
        <w:rPr>
          <w:szCs w:val="24"/>
        </w:rPr>
      </w:pPr>
    </w:p>
    <w:p w14:paraId="5F69B9C8" w14:textId="77777777" w:rsidR="00C56D9A" w:rsidRPr="006C1A95" w:rsidRDefault="00C56D9A" w:rsidP="00C56D9A">
      <w:pPr>
        <w:pStyle w:val="ListParagraph"/>
        <w:rPr>
          <w:szCs w:val="24"/>
        </w:rPr>
      </w:pPr>
      <w:r>
        <w:rPr>
          <w:szCs w:val="24"/>
        </w:rPr>
        <w:t>The provider survey conducted in the past by PMAC was discussed. A recommendation was made and approved to find the survey data if possible and report back to PMAC. If the old data is not retrievable a new survey modeled after the past survey will be developed.</w:t>
      </w:r>
    </w:p>
    <w:p w14:paraId="2AE423DF" w14:textId="760905D9" w:rsidR="00C56D9A" w:rsidRDefault="00C56D9A" w:rsidP="00C56D9A">
      <w:pPr>
        <w:ind w:left="360"/>
        <w:rPr>
          <w:szCs w:val="24"/>
        </w:rPr>
      </w:pPr>
    </w:p>
    <w:p w14:paraId="53323EA8" w14:textId="4464CA73" w:rsidR="00C56D9A" w:rsidRPr="00C56D9A" w:rsidRDefault="00C56D9A" w:rsidP="00C56D9A">
      <w:pPr>
        <w:ind w:left="720"/>
        <w:rPr>
          <w:szCs w:val="24"/>
        </w:rPr>
      </w:pPr>
      <w:r>
        <w:rPr>
          <w:szCs w:val="24"/>
        </w:rPr>
        <w:t>Dental caries related to anticholinergic use was researched. No relevant data was found.</w:t>
      </w:r>
    </w:p>
    <w:p w14:paraId="19517DF9" w14:textId="77777777" w:rsidR="00A71992" w:rsidRPr="006C1A95" w:rsidRDefault="00A71992" w:rsidP="00857C8A">
      <w:pPr>
        <w:pStyle w:val="ListParagraph"/>
        <w:ind w:left="1440"/>
        <w:rPr>
          <w:szCs w:val="24"/>
        </w:rPr>
      </w:pPr>
    </w:p>
    <w:p w14:paraId="665A800A" w14:textId="19ECF7A7" w:rsidR="006D476C" w:rsidRPr="006C1A95" w:rsidRDefault="00E43A08" w:rsidP="0000732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Dr. Rao adjourned the meeting at 2:15PM.</w:t>
      </w:r>
    </w:p>
    <w:sectPr w:rsidR="006D476C" w:rsidRPr="006C1A95" w:rsidSect="00BA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983"/>
    <w:multiLevelType w:val="hybridMultilevel"/>
    <w:tmpl w:val="D7E0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95FBC"/>
    <w:multiLevelType w:val="hybridMultilevel"/>
    <w:tmpl w:val="D04A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60E7"/>
    <w:multiLevelType w:val="hybridMultilevel"/>
    <w:tmpl w:val="14F2DBCC"/>
    <w:lvl w:ilvl="0" w:tplc="2130A53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7BF3"/>
    <w:multiLevelType w:val="hybridMultilevel"/>
    <w:tmpl w:val="DE5C0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8B7348"/>
    <w:multiLevelType w:val="hybridMultilevel"/>
    <w:tmpl w:val="A1941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B52656"/>
    <w:multiLevelType w:val="hybridMultilevel"/>
    <w:tmpl w:val="F77A8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63"/>
    <w:rsid w:val="00010D9F"/>
    <w:rsid w:val="00045A2C"/>
    <w:rsid w:val="00052214"/>
    <w:rsid w:val="000973E3"/>
    <w:rsid w:val="000A5711"/>
    <w:rsid w:val="000C52B0"/>
    <w:rsid w:val="000D33A4"/>
    <w:rsid w:val="000D6C0C"/>
    <w:rsid w:val="000E610C"/>
    <w:rsid w:val="000F4F3E"/>
    <w:rsid w:val="000F4FF2"/>
    <w:rsid w:val="001024F8"/>
    <w:rsid w:val="00102646"/>
    <w:rsid w:val="001140A1"/>
    <w:rsid w:val="00144F9A"/>
    <w:rsid w:val="00165004"/>
    <w:rsid w:val="0017659E"/>
    <w:rsid w:val="001B66A7"/>
    <w:rsid w:val="001E1B54"/>
    <w:rsid w:val="001F0F8E"/>
    <w:rsid w:val="002216D2"/>
    <w:rsid w:val="00230AC8"/>
    <w:rsid w:val="00244D57"/>
    <w:rsid w:val="00251231"/>
    <w:rsid w:val="00276499"/>
    <w:rsid w:val="00282A41"/>
    <w:rsid w:val="00284AA8"/>
    <w:rsid w:val="00290C2F"/>
    <w:rsid w:val="002A14C7"/>
    <w:rsid w:val="002D21B1"/>
    <w:rsid w:val="00313C76"/>
    <w:rsid w:val="0033540B"/>
    <w:rsid w:val="00345593"/>
    <w:rsid w:val="003561F5"/>
    <w:rsid w:val="003D1362"/>
    <w:rsid w:val="003D2B6C"/>
    <w:rsid w:val="003D32DA"/>
    <w:rsid w:val="00487DF1"/>
    <w:rsid w:val="004C3F28"/>
    <w:rsid w:val="004C504B"/>
    <w:rsid w:val="004C5243"/>
    <w:rsid w:val="004C6601"/>
    <w:rsid w:val="004D1743"/>
    <w:rsid w:val="004E6836"/>
    <w:rsid w:val="004F70F6"/>
    <w:rsid w:val="0051190A"/>
    <w:rsid w:val="00544005"/>
    <w:rsid w:val="00581081"/>
    <w:rsid w:val="005A3D80"/>
    <w:rsid w:val="005A77FA"/>
    <w:rsid w:val="005B32E6"/>
    <w:rsid w:val="005B4A2D"/>
    <w:rsid w:val="005C39FB"/>
    <w:rsid w:val="005E2702"/>
    <w:rsid w:val="005E4303"/>
    <w:rsid w:val="00606562"/>
    <w:rsid w:val="00611750"/>
    <w:rsid w:val="006170E5"/>
    <w:rsid w:val="0063244F"/>
    <w:rsid w:val="00634A8B"/>
    <w:rsid w:val="00636052"/>
    <w:rsid w:val="00636E8F"/>
    <w:rsid w:val="00647693"/>
    <w:rsid w:val="00665C3A"/>
    <w:rsid w:val="006A1838"/>
    <w:rsid w:val="006B0D46"/>
    <w:rsid w:val="006B4FBC"/>
    <w:rsid w:val="006C1A95"/>
    <w:rsid w:val="006C2650"/>
    <w:rsid w:val="006C6827"/>
    <w:rsid w:val="006D476C"/>
    <w:rsid w:val="0075595D"/>
    <w:rsid w:val="007613BB"/>
    <w:rsid w:val="00763049"/>
    <w:rsid w:val="007B6608"/>
    <w:rsid w:val="007D0B03"/>
    <w:rsid w:val="00800176"/>
    <w:rsid w:val="008070C3"/>
    <w:rsid w:val="0081137B"/>
    <w:rsid w:val="008407F8"/>
    <w:rsid w:val="00857C8A"/>
    <w:rsid w:val="00864089"/>
    <w:rsid w:val="00867A0F"/>
    <w:rsid w:val="008A22BD"/>
    <w:rsid w:val="008B1A21"/>
    <w:rsid w:val="008B27A2"/>
    <w:rsid w:val="008B4869"/>
    <w:rsid w:val="008C7F63"/>
    <w:rsid w:val="008F0C7F"/>
    <w:rsid w:val="00980539"/>
    <w:rsid w:val="00980EEC"/>
    <w:rsid w:val="00993E85"/>
    <w:rsid w:val="009A132E"/>
    <w:rsid w:val="009A5B16"/>
    <w:rsid w:val="009D197A"/>
    <w:rsid w:val="009E166B"/>
    <w:rsid w:val="009F12C7"/>
    <w:rsid w:val="00A344D5"/>
    <w:rsid w:val="00A71992"/>
    <w:rsid w:val="00A86106"/>
    <w:rsid w:val="00A872C3"/>
    <w:rsid w:val="00AA1A02"/>
    <w:rsid w:val="00AD6D07"/>
    <w:rsid w:val="00AE06A5"/>
    <w:rsid w:val="00AE10C1"/>
    <w:rsid w:val="00AE1E8B"/>
    <w:rsid w:val="00B07595"/>
    <w:rsid w:val="00B13595"/>
    <w:rsid w:val="00B42CFB"/>
    <w:rsid w:val="00B513BC"/>
    <w:rsid w:val="00B56375"/>
    <w:rsid w:val="00B814B3"/>
    <w:rsid w:val="00B84CFD"/>
    <w:rsid w:val="00BA264A"/>
    <w:rsid w:val="00BB2857"/>
    <w:rsid w:val="00BC0E97"/>
    <w:rsid w:val="00BE4877"/>
    <w:rsid w:val="00C015D4"/>
    <w:rsid w:val="00C275D2"/>
    <w:rsid w:val="00C53D84"/>
    <w:rsid w:val="00C56D9A"/>
    <w:rsid w:val="00C6558D"/>
    <w:rsid w:val="00C85771"/>
    <w:rsid w:val="00C90A17"/>
    <w:rsid w:val="00C931CD"/>
    <w:rsid w:val="00CC00DE"/>
    <w:rsid w:val="00CC036E"/>
    <w:rsid w:val="00CE01AF"/>
    <w:rsid w:val="00CF640A"/>
    <w:rsid w:val="00D06165"/>
    <w:rsid w:val="00D120D1"/>
    <w:rsid w:val="00D20A7F"/>
    <w:rsid w:val="00D20D6E"/>
    <w:rsid w:val="00D221D7"/>
    <w:rsid w:val="00D247AD"/>
    <w:rsid w:val="00D7347F"/>
    <w:rsid w:val="00D94DCF"/>
    <w:rsid w:val="00DD44F8"/>
    <w:rsid w:val="00DE299A"/>
    <w:rsid w:val="00E11293"/>
    <w:rsid w:val="00E3180A"/>
    <w:rsid w:val="00E34E40"/>
    <w:rsid w:val="00E41F2B"/>
    <w:rsid w:val="00E43A08"/>
    <w:rsid w:val="00E65446"/>
    <w:rsid w:val="00E864C5"/>
    <w:rsid w:val="00EC124D"/>
    <w:rsid w:val="00EC71B3"/>
    <w:rsid w:val="00ED0B54"/>
    <w:rsid w:val="00ED13E6"/>
    <w:rsid w:val="00EF2352"/>
    <w:rsid w:val="00F2211B"/>
    <w:rsid w:val="00F23B01"/>
    <w:rsid w:val="00F240E1"/>
    <w:rsid w:val="00F2788F"/>
    <w:rsid w:val="00F33B80"/>
    <w:rsid w:val="00F34815"/>
    <w:rsid w:val="00F46D9E"/>
    <w:rsid w:val="00F66C2E"/>
    <w:rsid w:val="00F965F4"/>
    <w:rsid w:val="00FB5C64"/>
    <w:rsid w:val="00FE0154"/>
    <w:rsid w:val="00FE0C9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501A5"/>
  <w15:docId w15:val="{7E4FD9C0-6A75-4358-A71F-9A3768A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F63"/>
    <w:rPr>
      <w:rFonts w:ascii="Arial" w:eastAsia="Times New Roman" w:hAnsi="Arial" w:cs="Arial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345593"/>
    <w:pPr>
      <w:keepNext/>
      <w:outlineLvl w:val="3"/>
    </w:pPr>
    <w:rPr>
      <w:rFonts w:cs="Times New Roman"/>
      <w:b/>
      <w:color w:val="auto"/>
    </w:rPr>
  </w:style>
  <w:style w:type="paragraph" w:styleId="Heading5">
    <w:name w:val="heading 5"/>
    <w:basedOn w:val="Normal"/>
    <w:next w:val="Normal"/>
    <w:link w:val="Heading5Char"/>
    <w:qFormat/>
    <w:locked/>
    <w:rsid w:val="00345593"/>
    <w:pPr>
      <w:keepNext/>
      <w:outlineLvl w:val="4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7F6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C7F63"/>
    <w:rPr>
      <w:rFonts w:ascii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8C7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84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AA8"/>
    <w:rPr>
      <w:rFonts w:ascii="Segoe UI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FF5B83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rsid w:val="00FF5B83"/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semiHidden/>
    <w:rsid w:val="005C39FB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C39FB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45593"/>
    <w:rPr>
      <w:rFonts w:ascii="Arial" w:eastAsia="Times New Roman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45593"/>
    <w:rPr>
      <w:rFonts w:ascii="Arial" w:eastAsia="Times New Roman" w:hAnsi="Arial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0A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0A17"/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DCF Psychotropic Medication Advisory Committee</vt:lpstr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DCF Psychotropic Medication Advisory Committee</dc:title>
  <dc:subject/>
  <dc:creator>David Aresco</dc:creator>
  <cp:keywords/>
  <dc:description/>
  <cp:lastModifiedBy>Amy Veivia</cp:lastModifiedBy>
  <cp:revision>2</cp:revision>
  <cp:lastPrinted>2017-11-27T15:56:00Z</cp:lastPrinted>
  <dcterms:created xsi:type="dcterms:W3CDTF">2018-02-25T16:29:00Z</dcterms:created>
  <dcterms:modified xsi:type="dcterms:W3CDTF">2018-02-25T16:29:00Z</dcterms:modified>
</cp:coreProperties>
</file>