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940"/>
        <w:gridCol w:w="336"/>
        <w:gridCol w:w="3444"/>
      </w:tblGrid>
      <w:tr w:rsidR="00A2450E" w:rsidTr="00EA3F97">
        <w:trPr>
          <w:trHeight w:val="1611"/>
        </w:trPr>
        <w:tc>
          <w:tcPr>
            <w:tcW w:w="5940" w:type="dxa"/>
          </w:tcPr>
          <w:p w:rsidR="00A2450E" w:rsidRPr="00972AA7" w:rsidRDefault="00A2450E" w:rsidP="00EA3F97">
            <w:pPr>
              <w:rPr>
                <w:i/>
              </w:rPr>
            </w:pPr>
            <w:r>
              <w:rPr>
                <w:b/>
                <w:sz w:val="28"/>
                <w:szCs w:val="28"/>
              </w:rPr>
              <w:br w:type="page"/>
            </w:r>
            <w:r w:rsidRPr="00B71C81">
              <w:rPr>
                <w:b/>
                <w:szCs w:val="22"/>
              </w:rPr>
              <w:t xml:space="preserve">DOCKET NO. </w:t>
            </w:r>
            <w:r>
              <w:rPr>
                <w:b/>
                <w:szCs w:val="22"/>
              </w:rPr>
              <w:t>422</w:t>
            </w:r>
            <w:r w:rsidRPr="00B71C81">
              <w:rPr>
                <w:szCs w:val="22"/>
              </w:rPr>
              <w:t xml:space="preserve"> </w:t>
            </w:r>
            <w:r>
              <w:rPr>
                <w:szCs w:val="22"/>
              </w:rPr>
              <w:t>–</w:t>
            </w:r>
            <w:r w:rsidRPr="00B71C81">
              <w:rPr>
                <w:szCs w:val="22"/>
              </w:rPr>
              <w:t xml:space="preserve"> </w:t>
            </w:r>
            <w:r>
              <w:rPr>
                <w:szCs w:val="22"/>
              </w:rPr>
              <w:t>North Atlantic Towers</w:t>
            </w:r>
            <w:r w:rsidRPr="00B71C81">
              <w:rPr>
                <w:szCs w:val="22"/>
              </w:rPr>
              <w:t xml:space="preserve">, LLC </w:t>
            </w:r>
            <w:r>
              <w:rPr>
                <w:szCs w:val="22"/>
              </w:rPr>
              <w:t xml:space="preserve">and New Cingular Wireless PCS, LLC </w:t>
            </w:r>
            <w:r w:rsidRPr="00B71C81">
              <w:rPr>
                <w:szCs w:val="22"/>
              </w:rPr>
              <w:t>application f</w:t>
            </w:r>
            <w:smartTag w:uri="urn:schemas-microsoft-com:office:smarttags" w:element="PersonName">
              <w:r w:rsidRPr="00B71C81">
                <w:rPr>
                  <w:szCs w:val="22"/>
                </w:rPr>
                <w:t>or</w:t>
              </w:r>
            </w:smartTag>
            <w:r w:rsidRPr="00B71C81">
              <w:rPr>
                <w:szCs w:val="22"/>
              </w:rPr>
              <w:t xml:space="preserve"> a Certificate of Environmental Compatibility and Public Need f</w:t>
            </w:r>
            <w:smartTag w:uri="urn:schemas-microsoft-com:office:smarttags" w:element="PersonName">
              <w:r w:rsidRPr="00B71C81">
                <w:rPr>
                  <w:szCs w:val="22"/>
                </w:rPr>
                <w:t>or</w:t>
              </w:r>
            </w:smartTag>
            <w:r w:rsidRPr="00B71C81">
              <w:rPr>
                <w:szCs w:val="22"/>
              </w:rPr>
              <w:t xml:space="preserve"> the construction, maintenance and </w:t>
            </w:r>
            <w:r>
              <w:rPr>
                <w:szCs w:val="22"/>
              </w:rPr>
              <w:t>management</w:t>
            </w:r>
            <w:r w:rsidRPr="00B71C81">
              <w:rPr>
                <w:szCs w:val="22"/>
              </w:rPr>
              <w:t xml:space="preserve"> of a telecommunications facility located at </w:t>
            </w:r>
            <w:r>
              <w:rPr>
                <w:szCs w:val="22"/>
              </w:rPr>
              <w:t>655 Bassett</w:t>
            </w:r>
            <w:r w:rsidRPr="00B71C81">
              <w:rPr>
                <w:szCs w:val="22"/>
              </w:rPr>
              <w:t xml:space="preserve"> Road, </w:t>
            </w:r>
            <w:r>
              <w:rPr>
                <w:szCs w:val="22"/>
              </w:rPr>
              <w:t>Watertown</w:t>
            </w:r>
            <w:r w:rsidRPr="00B71C81">
              <w:rPr>
                <w:szCs w:val="22"/>
              </w:rPr>
              <w:t>, Connecticut</w:t>
            </w:r>
            <w:r>
              <w:rPr>
                <w:szCs w:val="22"/>
              </w:rPr>
              <w:t xml:space="preserve">. </w:t>
            </w:r>
          </w:p>
        </w:tc>
        <w:tc>
          <w:tcPr>
            <w:tcW w:w="336" w:type="dxa"/>
          </w:tcPr>
          <w:p w:rsidR="00A2450E" w:rsidRDefault="00A2450E" w:rsidP="00EA3F97">
            <w:r>
              <w:t>}</w:t>
            </w:r>
          </w:p>
          <w:p w:rsidR="00A2450E" w:rsidRDefault="00A2450E" w:rsidP="00EA3F97"/>
          <w:p w:rsidR="00A2450E" w:rsidRDefault="00A2450E" w:rsidP="00EA3F97">
            <w:r>
              <w:t>}</w:t>
            </w:r>
          </w:p>
          <w:p w:rsidR="00A2450E" w:rsidRDefault="00A2450E" w:rsidP="00EA3F97"/>
          <w:p w:rsidR="00A2450E" w:rsidRDefault="00A2450E" w:rsidP="00EA3F97">
            <w:r>
              <w:t>}</w:t>
            </w:r>
          </w:p>
          <w:p w:rsidR="00A2450E" w:rsidRDefault="00A2450E" w:rsidP="00EA3F97"/>
          <w:p w:rsidR="00A2450E" w:rsidRDefault="00A2450E" w:rsidP="00EA3F97"/>
        </w:tc>
        <w:tc>
          <w:tcPr>
            <w:tcW w:w="3444" w:type="dxa"/>
          </w:tcPr>
          <w:p w:rsidR="00A2450E" w:rsidRDefault="00A2450E" w:rsidP="00EA3F97">
            <w:pPr>
              <w:jc w:val="center"/>
            </w:pPr>
            <w:smartTag w:uri="urn:schemas-microsoft-com:office:smarttags" w:element="place">
              <w:smartTag w:uri="urn:schemas-microsoft-com:office:smarttags" w:element="State">
                <w:r>
                  <w:t>Connecticut</w:t>
                </w:r>
              </w:smartTag>
            </w:smartTag>
          </w:p>
          <w:p w:rsidR="00A2450E" w:rsidRDefault="00A2450E" w:rsidP="00EA3F97">
            <w:pPr>
              <w:jc w:val="center"/>
              <w:rPr>
                <w:sz w:val="16"/>
              </w:rPr>
            </w:pPr>
          </w:p>
          <w:p w:rsidR="00A2450E" w:rsidRDefault="00A2450E" w:rsidP="00EA3F97">
            <w:pPr>
              <w:jc w:val="center"/>
            </w:pPr>
            <w:r>
              <w:t>Siting</w:t>
            </w:r>
          </w:p>
          <w:p w:rsidR="00A2450E" w:rsidRDefault="00A2450E" w:rsidP="00EA3F97">
            <w:pPr>
              <w:jc w:val="center"/>
              <w:rPr>
                <w:sz w:val="16"/>
              </w:rPr>
            </w:pPr>
          </w:p>
          <w:p w:rsidR="00A2450E" w:rsidRDefault="00A2450E" w:rsidP="00EA3F97">
            <w:pPr>
              <w:jc w:val="center"/>
            </w:pPr>
            <w:r>
              <w:t>Council</w:t>
            </w:r>
          </w:p>
          <w:p w:rsidR="00A2450E" w:rsidRDefault="00A2450E" w:rsidP="00EA3F97">
            <w:pPr>
              <w:jc w:val="center"/>
              <w:rPr>
                <w:sz w:val="16"/>
              </w:rPr>
            </w:pPr>
          </w:p>
          <w:p w:rsidR="00A2450E" w:rsidRPr="007E7811" w:rsidRDefault="003E6E9D" w:rsidP="00EA3F97">
            <w:pPr>
              <w:jc w:val="center"/>
            </w:pPr>
            <w:r w:rsidRPr="00682D75">
              <w:t>May 1</w:t>
            </w:r>
            <w:r w:rsidR="00682D75" w:rsidRPr="00682D75">
              <w:t>0</w:t>
            </w:r>
            <w:r w:rsidR="00A2450E" w:rsidRPr="00682D75">
              <w:t>, 2012</w:t>
            </w:r>
          </w:p>
        </w:tc>
      </w:tr>
    </w:tbl>
    <w:p w:rsidR="00A2450E" w:rsidRDefault="00A2450E" w:rsidP="00EA1199">
      <w:pPr>
        <w:rPr>
          <w:b/>
          <w:szCs w:val="22"/>
        </w:rPr>
      </w:pPr>
    </w:p>
    <w:p w:rsidR="00A2450E" w:rsidRPr="00BC1687" w:rsidRDefault="00A2450E" w:rsidP="00A2450E">
      <w:pPr>
        <w:jc w:val="center"/>
        <w:rPr>
          <w:b/>
          <w:szCs w:val="22"/>
        </w:rPr>
      </w:pPr>
      <w:r>
        <w:rPr>
          <w:b/>
          <w:szCs w:val="22"/>
        </w:rPr>
        <w:t>Opinion</w:t>
      </w:r>
    </w:p>
    <w:p w:rsidR="00A340AA" w:rsidRDefault="00A340AA"/>
    <w:p w:rsidR="00A2450E" w:rsidRDefault="00A2450E">
      <w:r w:rsidRPr="00234C09">
        <w:rPr>
          <w:szCs w:val="22"/>
        </w:rPr>
        <w:t xml:space="preserve">On </w:t>
      </w:r>
      <w:r>
        <w:t>August 8, 201</w:t>
      </w:r>
      <w:r w:rsidR="00332E0B">
        <w:t>1</w:t>
      </w:r>
      <w:r w:rsidRPr="00234C09">
        <w:rPr>
          <w:szCs w:val="22"/>
        </w:rPr>
        <w:t xml:space="preserve">, </w:t>
      </w:r>
      <w:r>
        <w:rPr>
          <w:szCs w:val="22"/>
        </w:rPr>
        <w:t>North Atlantic Towers</w:t>
      </w:r>
      <w:r w:rsidRPr="00B71C81">
        <w:rPr>
          <w:szCs w:val="22"/>
        </w:rPr>
        <w:t xml:space="preserve">, LLC </w:t>
      </w:r>
      <w:r>
        <w:t xml:space="preserve">(NAT) </w:t>
      </w:r>
      <w:r>
        <w:rPr>
          <w:szCs w:val="22"/>
        </w:rPr>
        <w:t>and New Cingular Wireless PCS, LLC</w:t>
      </w:r>
      <w:r>
        <w:t xml:space="preserve"> </w:t>
      </w:r>
      <w:r w:rsidRPr="00234C09">
        <w:rPr>
          <w:szCs w:val="22"/>
        </w:rPr>
        <w:t xml:space="preserve"> </w:t>
      </w:r>
      <w:r>
        <w:rPr>
          <w:szCs w:val="22"/>
        </w:rPr>
        <w:t xml:space="preserve">(AT&amp;T)                               </w:t>
      </w:r>
      <w:r w:rsidRPr="00234C09">
        <w:rPr>
          <w:szCs w:val="22"/>
        </w:rPr>
        <w:t xml:space="preserve">applied to the Connecticut Siting Council (Council) for a Certificate of Environmental Compatibility and Public Need (Certificate) for the construction, maintenance and </w:t>
      </w:r>
      <w:r>
        <w:rPr>
          <w:szCs w:val="22"/>
        </w:rPr>
        <w:t>management</w:t>
      </w:r>
      <w:r w:rsidRPr="00B71C81">
        <w:rPr>
          <w:szCs w:val="22"/>
        </w:rPr>
        <w:t xml:space="preserve"> </w:t>
      </w:r>
      <w:r w:rsidRPr="00234C09">
        <w:rPr>
          <w:szCs w:val="22"/>
        </w:rPr>
        <w:t>of a wireless telecommunications facility to be located</w:t>
      </w:r>
      <w:r>
        <w:rPr>
          <w:szCs w:val="22"/>
        </w:rPr>
        <w:t xml:space="preserve"> </w:t>
      </w:r>
      <w:r>
        <w:t xml:space="preserve">on a </w:t>
      </w:r>
      <w:r w:rsidR="00EA3F97">
        <w:t xml:space="preserve">51.33-acre parcel </w:t>
      </w:r>
      <w:r w:rsidR="00682D75">
        <w:t xml:space="preserve"> at 655 Bassett Road in Watertown, Connecticut</w:t>
      </w:r>
      <w:r w:rsidR="00682D75">
        <w:rPr>
          <w:szCs w:val="22"/>
        </w:rPr>
        <w:t xml:space="preserve"> and owned by the Frank E. Gustafson Revocable Trust, the Edward Gustafson Revocable Trust, Frank E. Gustafson Jr., Trustee, and Thomas W. Calkins, Independent Trustee for the Gustafson Trust Property</w:t>
      </w:r>
      <w:r>
        <w:rPr>
          <w:szCs w:val="22"/>
        </w:rPr>
        <w:t xml:space="preserve">. </w:t>
      </w:r>
      <w:r w:rsidR="00F24EFD">
        <w:rPr>
          <w:szCs w:val="22"/>
        </w:rPr>
        <w:t>The parcel</w:t>
      </w:r>
      <w:r>
        <w:rPr>
          <w:szCs w:val="22"/>
        </w:rPr>
        <w:t xml:space="preserve"> consists of vacant agricultural and forested land</w:t>
      </w:r>
      <w:r w:rsidRPr="004D52EE">
        <w:rPr>
          <w:szCs w:val="22"/>
        </w:rPr>
        <w:t xml:space="preserve">. </w:t>
      </w:r>
      <w:r w:rsidR="00F778A1">
        <w:rPr>
          <w:szCs w:val="22"/>
        </w:rPr>
        <w:t xml:space="preserve">It also includes a portion of the </w:t>
      </w:r>
      <w:proofErr w:type="spellStart"/>
      <w:r w:rsidR="00F778A1">
        <w:rPr>
          <w:szCs w:val="22"/>
        </w:rPr>
        <w:t>Linkfield</w:t>
      </w:r>
      <w:proofErr w:type="spellEnd"/>
      <w:r w:rsidR="00F778A1">
        <w:rPr>
          <w:szCs w:val="22"/>
        </w:rPr>
        <w:t xml:space="preserve">-Bassett Historic District, a district eligible for listing on the National Register of Historic Places. </w:t>
      </w:r>
      <w:r>
        <w:rPr>
          <w:szCs w:val="22"/>
        </w:rPr>
        <w:t xml:space="preserve"> NAT would be the certificate holder, and AT&amp;T would </w:t>
      </w:r>
      <w:r w:rsidR="00484CFB">
        <w:rPr>
          <w:szCs w:val="22"/>
        </w:rPr>
        <w:t>install antennas on the proposed tower. AT&amp;T’s</w:t>
      </w:r>
      <w:r w:rsidRPr="00234C09">
        <w:rPr>
          <w:szCs w:val="22"/>
        </w:rPr>
        <w:t xml:space="preserve"> objective at this location</w:t>
      </w:r>
      <w:r>
        <w:rPr>
          <w:szCs w:val="22"/>
        </w:rPr>
        <w:t xml:space="preserve"> is</w:t>
      </w:r>
      <w:r w:rsidRPr="00234C09">
        <w:rPr>
          <w:szCs w:val="22"/>
        </w:rPr>
        <w:t xml:space="preserve"> </w:t>
      </w:r>
      <w:r w:rsidR="00484CFB">
        <w:t xml:space="preserve">to provide wireless coverage in northwest Watertown along portions of Route 63 and Route 109, Bassett Road and the surrounding area. </w:t>
      </w:r>
      <w:r>
        <w:t xml:space="preserve"> </w:t>
      </w:r>
    </w:p>
    <w:p w:rsidR="00B20DA3" w:rsidRDefault="00B20DA3"/>
    <w:p w:rsidR="00EA1199" w:rsidRPr="00EA1199" w:rsidRDefault="00B20DA3">
      <w:r>
        <w:t xml:space="preserve">In its original application, NAT proposed constructing a 150-foot monopole tower within a </w:t>
      </w:r>
      <w:r>
        <w:rPr>
          <w:szCs w:val="22"/>
        </w:rPr>
        <w:t xml:space="preserve">75-foot by 75-foot graveled compound at a location in the northerly portion of the host property. In response to concerns </w:t>
      </w:r>
      <w:r w:rsidR="00F7315F">
        <w:rPr>
          <w:szCs w:val="22"/>
        </w:rPr>
        <w:t xml:space="preserve">of the State Historic Preservation Office </w:t>
      </w:r>
      <w:r w:rsidR="00192900">
        <w:rPr>
          <w:szCs w:val="22"/>
        </w:rPr>
        <w:t xml:space="preserve">(SHPO) </w:t>
      </w:r>
      <w:r w:rsidR="00F7315F">
        <w:rPr>
          <w:szCs w:val="22"/>
        </w:rPr>
        <w:t xml:space="preserve">about the proposed tower’s impact on a historical property located at 867 </w:t>
      </w:r>
      <w:proofErr w:type="spellStart"/>
      <w:r w:rsidR="00F7315F">
        <w:rPr>
          <w:szCs w:val="22"/>
        </w:rPr>
        <w:t>Linkfield</w:t>
      </w:r>
      <w:proofErr w:type="spellEnd"/>
      <w:r w:rsidR="00F7315F">
        <w:rPr>
          <w:szCs w:val="22"/>
        </w:rPr>
        <w:t xml:space="preserve"> Road, NAT </w:t>
      </w:r>
      <w:r w:rsidR="00F24EFD">
        <w:rPr>
          <w:szCs w:val="22"/>
        </w:rPr>
        <w:t>updated</w:t>
      </w:r>
      <w:r w:rsidR="00F7315F">
        <w:rPr>
          <w:szCs w:val="22"/>
        </w:rPr>
        <w:t xml:space="preserve"> its plans by moving the location of its compound approximately 200 feet to the south and proposing to construct a 130-foot </w:t>
      </w:r>
      <w:proofErr w:type="spellStart"/>
      <w:r w:rsidR="00F7315F">
        <w:rPr>
          <w:szCs w:val="22"/>
        </w:rPr>
        <w:t>monopine</w:t>
      </w:r>
      <w:proofErr w:type="spellEnd"/>
      <w:r w:rsidR="00F7315F">
        <w:rPr>
          <w:szCs w:val="22"/>
        </w:rPr>
        <w:t xml:space="preserve">, even though the lower tower would compromise the coverage AT&amp;T could achieve from this location. The </w:t>
      </w:r>
      <w:r w:rsidR="00F24EFD">
        <w:rPr>
          <w:szCs w:val="22"/>
        </w:rPr>
        <w:t>updated</w:t>
      </w:r>
      <w:r w:rsidR="00F7315F">
        <w:rPr>
          <w:szCs w:val="22"/>
        </w:rPr>
        <w:t xml:space="preserve"> location would also reduce the visual impact the proposed tower would have on the Evergreen Berry Farm, </w:t>
      </w:r>
      <w:r w:rsidR="00391501">
        <w:rPr>
          <w:szCs w:val="22"/>
        </w:rPr>
        <w:t xml:space="preserve">a popular berry-picking business </w:t>
      </w:r>
      <w:r w:rsidR="00F7315F">
        <w:rPr>
          <w:szCs w:val="22"/>
        </w:rPr>
        <w:t xml:space="preserve">located </w:t>
      </w:r>
      <w:r w:rsidR="00EA1199">
        <w:rPr>
          <w:szCs w:val="22"/>
        </w:rPr>
        <w:t>on the adjacent to</w:t>
      </w:r>
      <w:r w:rsidR="00F7315F">
        <w:rPr>
          <w:szCs w:val="22"/>
        </w:rPr>
        <w:t xml:space="preserve"> the north of the Gustafson property. </w:t>
      </w:r>
      <w:r w:rsidR="00EA1199">
        <w:t>The proposed tower’s setback radius would lie completely within the host property’s boundaries at either the original location proposed in NAT’s application or at its updated</w:t>
      </w:r>
      <w:r w:rsidR="00EA1199">
        <w:t xml:space="preserve"> location.</w:t>
      </w:r>
    </w:p>
    <w:p w:rsidR="00EA1199" w:rsidRDefault="00EA1199">
      <w:pPr>
        <w:rPr>
          <w:szCs w:val="22"/>
        </w:rPr>
      </w:pPr>
    </w:p>
    <w:p w:rsidR="00EA1199" w:rsidRDefault="00590E35" w:rsidP="00EA1199">
      <w:r>
        <w:rPr>
          <w:szCs w:val="22"/>
        </w:rPr>
        <w:t>The facility’s v</w:t>
      </w:r>
      <w:r w:rsidR="00F7315F">
        <w:rPr>
          <w:szCs w:val="22"/>
        </w:rPr>
        <w:t xml:space="preserve">ehicular access would be </w:t>
      </w:r>
      <w:r w:rsidR="00F7315F" w:rsidRPr="00F7315F">
        <w:rPr>
          <w:szCs w:val="22"/>
        </w:rPr>
        <w:t>from Bassett Road over an unimproved town road for approximately 1,750 feet and then over a new, 12-foot wide gravel drive extendi</w:t>
      </w:r>
      <w:r w:rsidR="00F7315F">
        <w:rPr>
          <w:szCs w:val="22"/>
        </w:rPr>
        <w:t>ng northwest for approximately 9</w:t>
      </w:r>
      <w:r w:rsidR="00F7315F" w:rsidRPr="00F7315F">
        <w:rPr>
          <w:szCs w:val="22"/>
        </w:rPr>
        <w:t>50 feet.</w:t>
      </w:r>
      <w:r w:rsidR="00F7315F">
        <w:rPr>
          <w:szCs w:val="22"/>
        </w:rPr>
        <w:t xml:space="preserve"> The new gravel drive would follow an existing </w:t>
      </w:r>
      <w:r w:rsidR="00433E51">
        <w:rPr>
          <w:szCs w:val="22"/>
        </w:rPr>
        <w:t>woods road for the steepest portion of its length. Utility service to the proposed facility would extend underground from Bassett Road and would follow the facility’s access drive.</w:t>
      </w:r>
      <w:r w:rsidR="00EA1199">
        <w:rPr>
          <w:szCs w:val="22"/>
        </w:rPr>
        <w:t xml:space="preserve"> </w:t>
      </w:r>
      <w:r w:rsidR="00EA1199">
        <w:t xml:space="preserve">The access </w:t>
      </w:r>
      <w:r w:rsidR="00EA1199">
        <w:t>drive</w:t>
      </w:r>
      <w:r w:rsidR="00EA1199">
        <w:t xml:space="preserve"> to the proposed facility</w:t>
      </w:r>
      <w:r w:rsidR="00EA1199">
        <w:t xml:space="preserve"> </w:t>
      </w:r>
      <w:r w:rsidR="00EA1199">
        <w:t>was of some concern to the Town of Watertown, which was a party to this proceeding. However, the Council is satisfied that NAT has taken steps to address the town’s concerns and protect the town’s unimproved road during construction and provide access for emergency vehicles.</w:t>
      </w:r>
    </w:p>
    <w:p w:rsidR="00433E51" w:rsidRDefault="00433E51" w:rsidP="00433E51"/>
    <w:p w:rsidR="00433E51" w:rsidRDefault="00391501" w:rsidP="00433E51">
      <w:r>
        <w:rPr>
          <w:szCs w:val="22"/>
        </w:rPr>
        <w:t>A 150-foot</w:t>
      </w:r>
      <w:r w:rsidR="00D66169">
        <w:rPr>
          <w:szCs w:val="22"/>
        </w:rPr>
        <w:t xml:space="preserve"> tower at NAT’s </w:t>
      </w:r>
      <w:r w:rsidR="00F24EFD">
        <w:rPr>
          <w:szCs w:val="22"/>
        </w:rPr>
        <w:t>updated</w:t>
      </w:r>
      <w:r w:rsidR="00D66169">
        <w:rPr>
          <w:szCs w:val="22"/>
        </w:rPr>
        <w:t xml:space="preserve"> location would be visible </w:t>
      </w:r>
      <w:r>
        <w:rPr>
          <w:szCs w:val="22"/>
        </w:rPr>
        <w:t xml:space="preserve">on a year-round basis </w:t>
      </w:r>
      <w:r w:rsidR="00D66169">
        <w:rPr>
          <w:szCs w:val="22"/>
        </w:rPr>
        <w:t xml:space="preserve">from approximately 259 acres. Ninety-three of these acres would be over open water on the Morris Reservoir and the Wigwam Reservoir, both of which are not publically accessible. The leaf-off visibility would be </w:t>
      </w:r>
      <w:r>
        <w:rPr>
          <w:szCs w:val="22"/>
        </w:rPr>
        <w:t xml:space="preserve">approximately </w:t>
      </w:r>
      <w:r w:rsidR="00D66169">
        <w:rPr>
          <w:szCs w:val="22"/>
        </w:rPr>
        <w:t xml:space="preserve">the same as the leaf-on visibility. </w:t>
      </w:r>
      <w:r>
        <w:rPr>
          <w:szCs w:val="22"/>
        </w:rPr>
        <w:t xml:space="preserve">The visibility of the 130-foot </w:t>
      </w:r>
      <w:proofErr w:type="spellStart"/>
      <w:r>
        <w:rPr>
          <w:szCs w:val="22"/>
        </w:rPr>
        <w:t>monopine</w:t>
      </w:r>
      <w:proofErr w:type="spellEnd"/>
      <w:r>
        <w:rPr>
          <w:szCs w:val="22"/>
        </w:rPr>
        <w:t xml:space="preserve"> tower </w:t>
      </w:r>
      <w:r w:rsidR="00EA1199">
        <w:rPr>
          <w:szCs w:val="22"/>
        </w:rPr>
        <w:t xml:space="preserve">at this location </w:t>
      </w:r>
      <w:r>
        <w:rPr>
          <w:szCs w:val="22"/>
        </w:rPr>
        <w:t xml:space="preserve">would be somewhat less. </w:t>
      </w:r>
      <w:r w:rsidR="00D66169">
        <w:rPr>
          <w:szCs w:val="22"/>
        </w:rPr>
        <w:t xml:space="preserve">At the </w:t>
      </w:r>
      <w:r w:rsidR="00F24EFD">
        <w:rPr>
          <w:szCs w:val="22"/>
        </w:rPr>
        <w:t>updated</w:t>
      </w:r>
      <w:r w:rsidR="00D66169">
        <w:rPr>
          <w:szCs w:val="22"/>
        </w:rPr>
        <w:t xml:space="preserve"> location, the tower would not be visible from the perimeter and central portions, where the blueberry bushes are located, of the Evergreen Berry Farm located at 435 Bassett Road. There could some visibility of the tower during leaf-off conditions from </w:t>
      </w:r>
      <w:r w:rsidR="00D66169" w:rsidRPr="00D66169">
        <w:rPr>
          <w:szCs w:val="22"/>
        </w:rPr>
        <w:t>where black</w:t>
      </w:r>
      <w:r w:rsidR="00D66169">
        <w:rPr>
          <w:szCs w:val="22"/>
        </w:rPr>
        <w:t xml:space="preserve"> raspberry bushes are located on the farm property. Approximately 10 to 20 feet of the top of the 130-foot </w:t>
      </w:r>
      <w:proofErr w:type="spellStart"/>
      <w:r w:rsidR="00D66169">
        <w:rPr>
          <w:szCs w:val="22"/>
        </w:rPr>
        <w:t>monopine</w:t>
      </w:r>
      <w:proofErr w:type="spellEnd"/>
      <w:r w:rsidR="00D66169">
        <w:rPr>
          <w:szCs w:val="22"/>
        </w:rPr>
        <w:t xml:space="preserve"> tower would be visible from the entrance road to the Evergreen Berry Farm. </w:t>
      </w:r>
    </w:p>
    <w:p w:rsidR="0002485F" w:rsidRDefault="0002485F">
      <w:pPr>
        <w:sectPr w:rsidR="0002485F">
          <w:pgSz w:w="12240" w:h="15840"/>
          <w:pgMar w:top="1440" w:right="1440" w:bottom="1440" w:left="1440" w:header="720" w:footer="720" w:gutter="0"/>
          <w:cols w:space="720"/>
          <w:docGrid w:linePitch="360"/>
        </w:sectPr>
      </w:pPr>
    </w:p>
    <w:p w:rsidR="00433E51" w:rsidRDefault="00433E51"/>
    <w:p w:rsidR="00391501" w:rsidRDefault="00391501" w:rsidP="00192900"/>
    <w:p w:rsidR="0002485F" w:rsidRDefault="0002485F" w:rsidP="00192900">
      <w:r>
        <w:t xml:space="preserve">At the </w:t>
      </w:r>
      <w:r w:rsidR="00F24EFD">
        <w:t>updated</w:t>
      </w:r>
      <w:r>
        <w:t xml:space="preserve"> location, a total of 76 trees would be removed to develop the proposed facility.</w:t>
      </w:r>
      <w:r w:rsidR="00192900">
        <w:t xml:space="preserve"> NAT </w:t>
      </w:r>
      <w:r w:rsidR="00192900" w:rsidRPr="005C0264">
        <w:rPr>
          <w:szCs w:val="22"/>
        </w:rPr>
        <w:t xml:space="preserve">would establish and maintain appropriate soil erosion and sedimentation control measures, in accordance with the </w:t>
      </w:r>
      <w:r w:rsidR="00192900" w:rsidRPr="005C0264">
        <w:rPr>
          <w:szCs w:val="22"/>
          <w:u w:val="single"/>
        </w:rPr>
        <w:t>Connecticut Guidelines for Soil Erosion and Sediment Control</w:t>
      </w:r>
      <w:r w:rsidR="00192900" w:rsidRPr="005C0264">
        <w:rPr>
          <w:szCs w:val="22"/>
        </w:rPr>
        <w:t xml:space="preserve">, throughout the construction period of </w:t>
      </w:r>
      <w:r w:rsidR="00192900">
        <w:rPr>
          <w:szCs w:val="22"/>
        </w:rPr>
        <w:t>the</w:t>
      </w:r>
      <w:r w:rsidR="00192900" w:rsidRPr="005C0264">
        <w:rPr>
          <w:szCs w:val="22"/>
        </w:rPr>
        <w:t xml:space="preserve"> proposed facility. </w:t>
      </w:r>
      <w:r w:rsidR="00192900">
        <w:t xml:space="preserve">With these erosion controls in place, the </w:t>
      </w:r>
      <w:r w:rsidR="00F24EFD">
        <w:t xml:space="preserve">construction of the </w:t>
      </w:r>
      <w:r w:rsidR="00192900">
        <w:t>proposed facility should have no impact on any wetlands or watercourses.</w:t>
      </w:r>
    </w:p>
    <w:p w:rsidR="00192900" w:rsidRDefault="00192900" w:rsidP="00192900"/>
    <w:p w:rsidR="00192900" w:rsidRDefault="00192900" w:rsidP="00192900">
      <w:pPr>
        <w:rPr>
          <w:szCs w:val="22"/>
        </w:rPr>
      </w:pPr>
      <w:r>
        <w:rPr>
          <w:szCs w:val="22"/>
        </w:rPr>
        <w:t xml:space="preserve">There are populations of the American </w:t>
      </w:r>
      <w:r w:rsidRPr="00192900">
        <w:rPr>
          <w:szCs w:val="22"/>
        </w:rPr>
        <w:t xml:space="preserve">kestrel (a State Threatened Species), the Bobolink (a </w:t>
      </w:r>
      <w:r>
        <w:rPr>
          <w:szCs w:val="22"/>
        </w:rPr>
        <w:t xml:space="preserve">State </w:t>
      </w:r>
      <w:r w:rsidRPr="00192900">
        <w:rPr>
          <w:szCs w:val="22"/>
        </w:rPr>
        <w:t>Species of Special Concern), and the Eastern meadowlark (a State Species</w:t>
      </w:r>
      <w:r>
        <w:rPr>
          <w:szCs w:val="22"/>
        </w:rPr>
        <w:t xml:space="preserve"> of Special Concern) in the vicinity of the proposed tower location. However, these bird species inhabit grassland areas and would not be impacted by the tower, since it would be located in a forest habitat. </w:t>
      </w:r>
      <w:r w:rsidR="00DC4C6D">
        <w:rPr>
          <w:szCs w:val="22"/>
        </w:rPr>
        <w:t xml:space="preserve">Kestrels </w:t>
      </w:r>
      <w:r w:rsidR="00EA1199">
        <w:rPr>
          <w:szCs w:val="22"/>
        </w:rPr>
        <w:t>do</w:t>
      </w:r>
      <w:r w:rsidR="00DC4C6D">
        <w:rPr>
          <w:szCs w:val="22"/>
        </w:rPr>
        <w:t xml:space="preserve"> use the edge of forested areas to find perches from which </w:t>
      </w:r>
      <w:r w:rsidR="003F63E8">
        <w:rPr>
          <w:szCs w:val="22"/>
        </w:rPr>
        <w:t xml:space="preserve">to hunt prey. But in its proposed location, the tower site would not impinge on kestrel nesting areas. </w:t>
      </w:r>
    </w:p>
    <w:p w:rsidR="00192900" w:rsidRDefault="00192900" w:rsidP="00192900">
      <w:pPr>
        <w:rPr>
          <w:szCs w:val="22"/>
        </w:rPr>
      </w:pPr>
    </w:p>
    <w:p w:rsidR="00192900" w:rsidRDefault="00192900" w:rsidP="00192900">
      <w:r>
        <w:rPr>
          <w:szCs w:val="22"/>
        </w:rPr>
        <w:t xml:space="preserve">In its </w:t>
      </w:r>
      <w:r w:rsidR="00F24EFD">
        <w:rPr>
          <w:szCs w:val="22"/>
        </w:rPr>
        <w:t>updated</w:t>
      </w:r>
      <w:r>
        <w:rPr>
          <w:szCs w:val="22"/>
        </w:rPr>
        <w:t xml:space="preserve"> location and at its reduced height, the proposed tower would not be visible, due to intervening trees, from the</w:t>
      </w:r>
      <w:r w:rsidR="00F24EFD">
        <w:rPr>
          <w:szCs w:val="22"/>
        </w:rPr>
        <w:t xml:space="preserve"> historic</w:t>
      </w:r>
      <w:r>
        <w:rPr>
          <w:szCs w:val="22"/>
        </w:rPr>
        <w:t xml:space="preserve"> residence at 867 </w:t>
      </w:r>
      <w:proofErr w:type="spellStart"/>
      <w:r>
        <w:rPr>
          <w:szCs w:val="22"/>
        </w:rPr>
        <w:t>Linkfield</w:t>
      </w:r>
      <w:proofErr w:type="spellEnd"/>
      <w:r>
        <w:rPr>
          <w:szCs w:val="22"/>
        </w:rPr>
        <w:t xml:space="preserve"> Road, which is the property of concern to SHPO. Views of the tower would be expected from the driveway of this property and from </w:t>
      </w:r>
      <w:proofErr w:type="spellStart"/>
      <w:smartTag w:uri="urn:schemas-microsoft-com:office:smarttags" w:element="Street">
        <w:smartTag w:uri="urn:schemas-microsoft-com:office:smarttags" w:element="address">
          <w:r>
            <w:rPr>
              <w:szCs w:val="22"/>
            </w:rPr>
            <w:t>Linkfield</w:t>
          </w:r>
          <w:proofErr w:type="spellEnd"/>
          <w:r>
            <w:rPr>
              <w:szCs w:val="22"/>
            </w:rPr>
            <w:t xml:space="preserve"> Road</w:t>
          </w:r>
        </w:smartTag>
      </w:smartTag>
      <w:r>
        <w:rPr>
          <w:szCs w:val="22"/>
        </w:rPr>
        <w:t>, just south of this property.</w:t>
      </w:r>
    </w:p>
    <w:p w:rsidR="00192900" w:rsidRDefault="00192900" w:rsidP="00192900"/>
    <w:p w:rsidR="00192900" w:rsidRDefault="00192900" w:rsidP="00192900">
      <w:pPr>
        <w:autoSpaceDE w:val="0"/>
        <w:autoSpaceDN w:val="0"/>
        <w:adjustRightInd w:val="0"/>
        <w:rPr>
          <w:szCs w:val="22"/>
        </w:rPr>
      </w:pPr>
      <w:r w:rsidRPr="00694808">
        <w:rPr>
          <w:szCs w:val="22"/>
        </w:rPr>
        <w:t xml:space="preserve">According to a methodology prescribed by the FCC Office of Engineering and Technology Bulletin No. 65E, Edition 97-01 (August 1997), the </w:t>
      </w:r>
      <w:r>
        <w:rPr>
          <w:szCs w:val="22"/>
        </w:rPr>
        <w:t xml:space="preserve">worst-case </w:t>
      </w:r>
      <w:r w:rsidRPr="00694808">
        <w:rPr>
          <w:szCs w:val="22"/>
        </w:rPr>
        <w:t xml:space="preserve">combined radio frequency power density levels of the antennas proposed to be installed on the tower have been calculated by Council staff to amount to </w:t>
      </w:r>
      <w:r w:rsidRPr="00816282">
        <w:rPr>
          <w:szCs w:val="22"/>
        </w:rPr>
        <w:t>9.79</w:t>
      </w:r>
      <w:r w:rsidRPr="00694808">
        <w:rPr>
          <w:szCs w:val="22"/>
        </w:rPr>
        <w:t>% of the FCC’s Maximum Permissible Exposure, as measured at the base of the tower. This percentage is well below federal and state standards established for the frequencies used by wireless companies.  If federal or state standards change, the Council will require that the tower be brought into compliance with such standards.  The Council will require that the power densities be recalculated in the event other carriers add antennas to the tower. The Telecommunications Act of 1996 prohibits any state or local agency from regulating telecommunications towers on the basis of the environmental effects of radio frequency emissions to the extent that such towers and equipment comply with FCC’s regulations concerning such emissions.</w:t>
      </w:r>
      <w:r w:rsidR="00DC4C6D">
        <w:rPr>
          <w:szCs w:val="22"/>
        </w:rPr>
        <w:t xml:space="preserve"> The potential harm to wildlife from radio emissions is, like potential health effects to the public, a matter of federal jurisdiction and, therefore, beyond the scope of the Council’s deliberations.</w:t>
      </w:r>
    </w:p>
    <w:p w:rsidR="00192900" w:rsidRDefault="00192900" w:rsidP="00192900">
      <w:pPr>
        <w:autoSpaceDE w:val="0"/>
        <w:autoSpaceDN w:val="0"/>
        <w:adjustRightInd w:val="0"/>
        <w:rPr>
          <w:szCs w:val="22"/>
        </w:rPr>
      </w:pPr>
    </w:p>
    <w:p w:rsidR="00192900" w:rsidRDefault="006C5774" w:rsidP="00192900">
      <w:pPr>
        <w:autoSpaceDE w:val="0"/>
        <w:autoSpaceDN w:val="0"/>
        <w:adjustRightInd w:val="0"/>
        <w:rPr>
          <w:szCs w:val="22"/>
        </w:rPr>
      </w:pPr>
      <w:r>
        <w:rPr>
          <w:szCs w:val="22"/>
        </w:rPr>
        <w:t xml:space="preserve">During this proceeding, the </w:t>
      </w:r>
      <w:r w:rsidR="009254FA">
        <w:rPr>
          <w:szCs w:val="22"/>
        </w:rPr>
        <w:t>Council heard about a number of different environmental concerns from the owners of the Evergreen Berry Farm and the Town of Watertown. These concerns and those expressed by SHPO led the applicant to make several changes to its proposed facility, which the Council took into its consideration</w:t>
      </w:r>
      <w:r w:rsidR="00332E0B">
        <w:rPr>
          <w:szCs w:val="22"/>
        </w:rPr>
        <w:t>.  As a result of this proceeding’s</w:t>
      </w:r>
      <w:r w:rsidR="009254FA">
        <w:rPr>
          <w:szCs w:val="22"/>
        </w:rPr>
        <w:t xml:space="preserve"> deliberations, t</w:t>
      </w:r>
      <w:r w:rsidR="00192900">
        <w:rPr>
          <w:szCs w:val="22"/>
        </w:rPr>
        <w:t xml:space="preserve">he Council </w:t>
      </w:r>
      <w:r w:rsidR="009254FA">
        <w:rPr>
          <w:szCs w:val="22"/>
        </w:rPr>
        <w:t>has determined</w:t>
      </w:r>
      <w:r w:rsidR="002364A3">
        <w:rPr>
          <w:szCs w:val="22"/>
        </w:rPr>
        <w:t xml:space="preserve"> that AT&amp;T has demonstrated a need for coverage in this area of Watertown</w:t>
      </w:r>
      <w:r w:rsidR="009254FA">
        <w:rPr>
          <w:szCs w:val="22"/>
        </w:rPr>
        <w:t xml:space="preserve"> and that the location of the proposed facility best achieves </w:t>
      </w:r>
      <w:r w:rsidR="00332E0B">
        <w:rPr>
          <w:szCs w:val="22"/>
        </w:rPr>
        <w:t>its</w:t>
      </w:r>
      <w:r w:rsidR="009254FA">
        <w:rPr>
          <w:szCs w:val="22"/>
        </w:rPr>
        <w:t xml:space="preserve"> coverage objectives. There was much discussion about locating the facility at the </w:t>
      </w:r>
      <w:r w:rsidR="00332E0B">
        <w:rPr>
          <w:szCs w:val="22"/>
        </w:rPr>
        <w:t xml:space="preserve">Town’s </w:t>
      </w:r>
      <w:proofErr w:type="spellStart"/>
      <w:r w:rsidR="00332E0B">
        <w:rPr>
          <w:szCs w:val="22"/>
        </w:rPr>
        <w:t>Crestbrook</w:t>
      </w:r>
      <w:proofErr w:type="spellEnd"/>
      <w:r w:rsidR="00332E0B">
        <w:rPr>
          <w:szCs w:val="22"/>
        </w:rPr>
        <w:t xml:space="preserve"> Park, but this property is encumbered by deed restrictions associated with the federal funding used for its acquisition. Furthermore, the coverage from a facility at </w:t>
      </w:r>
      <w:proofErr w:type="spellStart"/>
      <w:r w:rsidR="00332E0B">
        <w:rPr>
          <w:szCs w:val="22"/>
        </w:rPr>
        <w:t>Crestbrook</w:t>
      </w:r>
      <w:proofErr w:type="spellEnd"/>
      <w:r w:rsidR="00332E0B">
        <w:rPr>
          <w:szCs w:val="22"/>
        </w:rPr>
        <w:t xml:space="preserve"> Park would not be as good as that possible from the proposed location. In addition, t</w:t>
      </w:r>
      <w:r w:rsidR="002364A3">
        <w:rPr>
          <w:szCs w:val="22"/>
        </w:rPr>
        <w:t xml:space="preserve">he </w:t>
      </w:r>
      <w:r w:rsidR="00F24EFD">
        <w:rPr>
          <w:szCs w:val="22"/>
        </w:rPr>
        <w:t>updated</w:t>
      </w:r>
      <w:r w:rsidR="002364A3">
        <w:rPr>
          <w:szCs w:val="22"/>
        </w:rPr>
        <w:t xml:space="preserve"> location of the proposed facility and the lowered height of the proposed tower will reduce visual impacts on the </w:t>
      </w:r>
      <w:r w:rsidR="00332E0B">
        <w:rPr>
          <w:szCs w:val="22"/>
        </w:rPr>
        <w:t>Evergreen B</w:t>
      </w:r>
      <w:r w:rsidR="002364A3">
        <w:rPr>
          <w:szCs w:val="22"/>
        </w:rPr>
        <w:t xml:space="preserve">erry </w:t>
      </w:r>
      <w:r w:rsidR="00332E0B">
        <w:rPr>
          <w:szCs w:val="22"/>
        </w:rPr>
        <w:t>F</w:t>
      </w:r>
      <w:r w:rsidR="002364A3">
        <w:rPr>
          <w:szCs w:val="22"/>
        </w:rPr>
        <w:t xml:space="preserve">arm and the historical property at 867 </w:t>
      </w:r>
      <w:proofErr w:type="spellStart"/>
      <w:r w:rsidR="002364A3">
        <w:rPr>
          <w:szCs w:val="22"/>
        </w:rPr>
        <w:t>Linkfield</w:t>
      </w:r>
      <w:proofErr w:type="spellEnd"/>
      <w:r w:rsidR="002364A3">
        <w:rPr>
          <w:szCs w:val="22"/>
        </w:rPr>
        <w:t xml:space="preserve"> Road to the south of the host property. </w:t>
      </w:r>
    </w:p>
    <w:p w:rsidR="00252AA0" w:rsidRDefault="00252AA0" w:rsidP="00192900">
      <w:pPr>
        <w:autoSpaceDE w:val="0"/>
        <w:autoSpaceDN w:val="0"/>
        <w:adjustRightInd w:val="0"/>
        <w:rPr>
          <w:szCs w:val="22"/>
        </w:rPr>
      </w:pPr>
    </w:p>
    <w:p w:rsidR="00332E0B" w:rsidRDefault="00332E0B" w:rsidP="00192900">
      <w:pPr>
        <w:autoSpaceDE w:val="0"/>
        <w:autoSpaceDN w:val="0"/>
        <w:adjustRightInd w:val="0"/>
        <w:rPr>
          <w:szCs w:val="22"/>
        </w:rPr>
      </w:pPr>
    </w:p>
    <w:p w:rsidR="00332E0B" w:rsidRDefault="00332E0B" w:rsidP="00192900">
      <w:pPr>
        <w:autoSpaceDE w:val="0"/>
        <w:autoSpaceDN w:val="0"/>
        <w:adjustRightInd w:val="0"/>
        <w:rPr>
          <w:szCs w:val="22"/>
        </w:rPr>
      </w:pPr>
    </w:p>
    <w:p w:rsidR="00332E0B" w:rsidRDefault="00332E0B" w:rsidP="00192900">
      <w:pPr>
        <w:autoSpaceDE w:val="0"/>
        <w:autoSpaceDN w:val="0"/>
        <w:adjustRightInd w:val="0"/>
        <w:rPr>
          <w:szCs w:val="22"/>
        </w:rPr>
      </w:pPr>
    </w:p>
    <w:p w:rsidR="00332E0B" w:rsidRDefault="00332E0B" w:rsidP="00192900">
      <w:pPr>
        <w:autoSpaceDE w:val="0"/>
        <w:autoSpaceDN w:val="0"/>
        <w:adjustRightInd w:val="0"/>
        <w:rPr>
          <w:szCs w:val="22"/>
        </w:rPr>
      </w:pPr>
    </w:p>
    <w:p w:rsidR="00332E0B" w:rsidRDefault="00332E0B" w:rsidP="00192900">
      <w:pPr>
        <w:autoSpaceDE w:val="0"/>
        <w:autoSpaceDN w:val="0"/>
        <w:adjustRightInd w:val="0"/>
        <w:rPr>
          <w:szCs w:val="22"/>
        </w:rPr>
      </w:pPr>
    </w:p>
    <w:p w:rsidR="00332E0B" w:rsidRDefault="00332E0B" w:rsidP="00192900">
      <w:pPr>
        <w:autoSpaceDE w:val="0"/>
        <w:autoSpaceDN w:val="0"/>
        <w:adjustRightInd w:val="0"/>
        <w:rPr>
          <w:szCs w:val="22"/>
        </w:rPr>
      </w:pPr>
    </w:p>
    <w:p w:rsidR="00EA1199" w:rsidRDefault="00EA1199" w:rsidP="00192900">
      <w:pPr>
        <w:autoSpaceDE w:val="0"/>
        <w:autoSpaceDN w:val="0"/>
        <w:adjustRightInd w:val="0"/>
        <w:rPr>
          <w:szCs w:val="22"/>
        </w:rPr>
      </w:pPr>
      <w:bookmarkStart w:id="0" w:name="_GoBack"/>
      <w:bookmarkEnd w:id="0"/>
    </w:p>
    <w:p w:rsidR="00252AA0" w:rsidRPr="00696620" w:rsidRDefault="00252AA0" w:rsidP="00252AA0">
      <w:pPr>
        <w:rPr>
          <w:szCs w:val="22"/>
        </w:rPr>
      </w:pPr>
      <w:r w:rsidRPr="00696620">
        <w:rPr>
          <w:szCs w:val="22"/>
        </w:rPr>
        <w:t xml:space="preserve">Based on the record in this proceeding, the Council finds that the effects associated with the construction, maintenance and </w:t>
      </w:r>
      <w:r>
        <w:rPr>
          <w:szCs w:val="22"/>
        </w:rPr>
        <w:t>management</w:t>
      </w:r>
      <w:r w:rsidRPr="00696620">
        <w:rPr>
          <w:szCs w:val="22"/>
        </w:rPr>
        <w:t xml:space="preserve"> of the telecommunications facility </w:t>
      </w:r>
      <w:r w:rsidR="00135201">
        <w:rPr>
          <w:szCs w:val="22"/>
        </w:rPr>
        <w:t xml:space="preserve">with a 130-foot </w:t>
      </w:r>
      <w:proofErr w:type="spellStart"/>
      <w:r w:rsidR="00135201">
        <w:rPr>
          <w:szCs w:val="22"/>
        </w:rPr>
        <w:t>monopine</w:t>
      </w:r>
      <w:proofErr w:type="spellEnd"/>
      <w:r w:rsidR="00135201">
        <w:rPr>
          <w:szCs w:val="22"/>
        </w:rPr>
        <w:t xml:space="preserve"> tower </w:t>
      </w:r>
      <w:r w:rsidRPr="00696620">
        <w:rPr>
          <w:szCs w:val="22"/>
        </w:rPr>
        <w:t xml:space="preserve">at the </w:t>
      </w:r>
      <w:r>
        <w:rPr>
          <w:szCs w:val="22"/>
        </w:rPr>
        <w:t>NAT’s</w:t>
      </w:r>
      <w:r w:rsidRPr="00696620">
        <w:rPr>
          <w:szCs w:val="22"/>
        </w:rPr>
        <w:t xml:space="preserve"> </w:t>
      </w:r>
      <w:r w:rsidR="00F24EFD">
        <w:rPr>
          <w:szCs w:val="22"/>
        </w:rPr>
        <w:t>updated</w:t>
      </w:r>
      <w:r w:rsidRPr="00696620">
        <w:rPr>
          <w:szCs w:val="22"/>
        </w:rPr>
        <w:t xml:space="preserve"> site, including effects on the natural environment; ecological integrity and balance; public health and safety; scenic, historic, and recreational values; forests and parks; air and water purity; and fish and wildlife are not disproportionate either alone or cumulatively with other effects when compared to need, are not in conflict with policies of the State concerning such effects, and are not sufficient re</w:t>
      </w:r>
      <w:r>
        <w:rPr>
          <w:szCs w:val="22"/>
        </w:rPr>
        <w:t xml:space="preserve">ason to deny this application. </w:t>
      </w:r>
      <w:r w:rsidRPr="00696620">
        <w:rPr>
          <w:szCs w:val="22"/>
        </w:rPr>
        <w:t xml:space="preserve">Therefore, the Council will issue a Certificate for the construction, </w:t>
      </w:r>
      <w:r>
        <w:rPr>
          <w:szCs w:val="22"/>
        </w:rPr>
        <w:t>maintenance</w:t>
      </w:r>
      <w:r w:rsidRPr="00696620">
        <w:rPr>
          <w:szCs w:val="22"/>
        </w:rPr>
        <w:t xml:space="preserve">, and </w:t>
      </w:r>
      <w:r>
        <w:rPr>
          <w:szCs w:val="22"/>
        </w:rPr>
        <w:t>management</w:t>
      </w:r>
      <w:r w:rsidRPr="00696620">
        <w:rPr>
          <w:szCs w:val="22"/>
        </w:rPr>
        <w:t xml:space="preserve"> </w:t>
      </w:r>
      <w:r>
        <w:rPr>
          <w:szCs w:val="22"/>
        </w:rPr>
        <w:t>of a 13</w:t>
      </w:r>
      <w:r w:rsidRPr="00696620">
        <w:rPr>
          <w:szCs w:val="22"/>
        </w:rPr>
        <w:t xml:space="preserve">0-foot </w:t>
      </w:r>
      <w:proofErr w:type="spellStart"/>
      <w:r>
        <w:rPr>
          <w:szCs w:val="22"/>
        </w:rPr>
        <w:t>monopine</w:t>
      </w:r>
      <w:proofErr w:type="spellEnd"/>
      <w:r w:rsidRPr="00696620">
        <w:rPr>
          <w:szCs w:val="22"/>
        </w:rPr>
        <w:t xml:space="preserve"> telecommunications facility at </w:t>
      </w:r>
      <w:r>
        <w:rPr>
          <w:szCs w:val="22"/>
        </w:rPr>
        <w:t xml:space="preserve">the </w:t>
      </w:r>
      <w:r w:rsidR="00F24EFD">
        <w:rPr>
          <w:szCs w:val="22"/>
        </w:rPr>
        <w:t>updated</w:t>
      </w:r>
      <w:r>
        <w:rPr>
          <w:szCs w:val="22"/>
        </w:rPr>
        <w:t xml:space="preserve"> site at 655 Bassett Road</w:t>
      </w:r>
      <w:r w:rsidRPr="00696620">
        <w:rPr>
          <w:szCs w:val="22"/>
        </w:rPr>
        <w:t xml:space="preserve">, and deny certification </w:t>
      </w:r>
      <w:r>
        <w:rPr>
          <w:szCs w:val="22"/>
        </w:rPr>
        <w:t>for the site originally proposed in NAT’s Certificate application</w:t>
      </w:r>
      <w:r w:rsidRPr="00696620">
        <w:rPr>
          <w:szCs w:val="22"/>
        </w:rPr>
        <w:t xml:space="preserve">. </w:t>
      </w:r>
    </w:p>
    <w:p w:rsidR="00252AA0" w:rsidRDefault="00252AA0" w:rsidP="00192900">
      <w:pPr>
        <w:autoSpaceDE w:val="0"/>
        <w:autoSpaceDN w:val="0"/>
        <w:adjustRightInd w:val="0"/>
        <w:rPr>
          <w:szCs w:val="22"/>
        </w:rPr>
      </w:pPr>
    </w:p>
    <w:p w:rsidR="00192900" w:rsidRDefault="00192900" w:rsidP="00192900"/>
    <w:sectPr w:rsidR="001929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01" w:rsidRDefault="00391501" w:rsidP="00D66169">
      <w:r>
        <w:separator/>
      </w:r>
    </w:p>
  </w:endnote>
  <w:endnote w:type="continuationSeparator" w:id="0">
    <w:p w:rsidR="00391501" w:rsidRDefault="00391501" w:rsidP="00D6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01" w:rsidRDefault="00391501" w:rsidP="00D66169">
      <w:r>
        <w:separator/>
      </w:r>
    </w:p>
  </w:footnote>
  <w:footnote w:type="continuationSeparator" w:id="0">
    <w:p w:rsidR="00391501" w:rsidRDefault="00391501" w:rsidP="00D6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01" w:rsidRDefault="00391501">
    <w:pPr>
      <w:pStyle w:val="Header"/>
    </w:pPr>
    <w:r>
      <w:t>Docket 422: Watertown</w:t>
    </w:r>
  </w:p>
  <w:p w:rsidR="00391501" w:rsidRDefault="00391501">
    <w:pPr>
      <w:pStyle w:val="Header"/>
    </w:pPr>
    <w:r>
      <w:t>Opinion</w:t>
    </w:r>
  </w:p>
  <w:p w:rsidR="00391501" w:rsidRDefault="00391501">
    <w:pPr>
      <w:pStyle w:val="Header"/>
    </w:pPr>
    <w:r>
      <w:t xml:space="preserve">Page </w:t>
    </w:r>
    <w:r>
      <w:fldChar w:fldCharType="begin"/>
    </w:r>
    <w:r>
      <w:instrText xml:space="preserve"> PAGE   \* MERGEFORMAT </w:instrText>
    </w:r>
    <w:r>
      <w:fldChar w:fldCharType="separate"/>
    </w:r>
    <w:r w:rsidR="00EA119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32D94"/>
    <w:multiLevelType w:val="singleLevel"/>
    <w:tmpl w:val="A51EEF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0E"/>
    <w:rsid w:val="0002485F"/>
    <w:rsid w:val="00135201"/>
    <w:rsid w:val="00192900"/>
    <w:rsid w:val="002364A3"/>
    <w:rsid w:val="00252AA0"/>
    <w:rsid w:val="00332E0B"/>
    <w:rsid w:val="00391501"/>
    <w:rsid w:val="003E6E9D"/>
    <w:rsid w:val="003F63E8"/>
    <w:rsid w:val="00433E51"/>
    <w:rsid w:val="00484CFB"/>
    <w:rsid w:val="00590E35"/>
    <w:rsid w:val="005E2A3B"/>
    <w:rsid w:val="00682D75"/>
    <w:rsid w:val="006C5774"/>
    <w:rsid w:val="009254FA"/>
    <w:rsid w:val="00A2450E"/>
    <w:rsid w:val="00A340AA"/>
    <w:rsid w:val="00B06E20"/>
    <w:rsid w:val="00B20DA3"/>
    <w:rsid w:val="00D66169"/>
    <w:rsid w:val="00DC4C6D"/>
    <w:rsid w:val="00EA1199"/>
    <w:rsid w:val="00EA3F97"/>
    <w:rsid w:val="00F24EFD"/>
    <w:rsid w:val="00F7315F"/>
    <w:rsid w:val="00F7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0E"/>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69"/>
    <w:pPr>
      <w:tabs>
        <w:tab w:val="center" w:pos="4680"/>
        <w:tab w:val="right" w:pos="9360"/>
      </w:tabs>
    </w:pPr>
  </w:style>
  <w:style w:type="character" w:customStyle="1" w:styleId="HeaderChar">
    <w:name w:val="Header Char"/>
    <w:basedOn w:val="DefaultParagraphFont"/>
    <w:link w:val="Header"/>
    <w:uiPriority w:val="99"/>
    <w:rsid w:val="00D66169"/>
    <w:rPr>
      <w:rFonts w:ascii="Times New Roman" w:eastAsia="Times New Roman" w:hAnsi="Times New Roman" w:cs="Times New Roman"/>
      <w:szCs w:val="20"/>
    </w:rPr>
  </w:style>
  <w:style w:type="paragraph" w:styleId="Footer">
    <w:name w:val="footer"/>
    <w:basedOn w:val="Normal"/>
    <w:link w:val="FooterChar"/>
    <w:uiPriority w:val="99"/>
    <w:unhideWhenUsed/>
    <w:rsid w:val="00D66169"/>
    <w:pPr>
      <w:tabs>
        <w:tab w:val="center" w:pos="4680"/>
        <w:tab w:val="right" w:pos="9360"/>
      </w:tabs>
    </w:pPr>
  </w:style>
  <w:style w:type="character" w:customStyle="1" w:styleId="FooterChar">
    <w:name w:val="Footer Char"/>
    <w:basedOn w:val="DefaultParagraphFont"/>
    <w:link w:val="Footer"/>
    <w:uiPriority w:val="99"/>
    <w:rsid w:val="00D6616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66169"/>
    <w:rPr>
      <w:rFonts w:ascii="Tahoma" w:hAnsi="Tahoma" w:cs="Tahoma"/>
      <w:sz w:val="16"/>
      <w:szCs w:val="16"/>
    </w:rPr>
  </w:style>
  <w:style w:type="character" w:customStyle="1" w:styleId="BalloonTextChar">
    <w:name w:val="Balloon Text Char"/>
    <w:basedOn w:val="DefaultParagraphFont"/>
    <w:link w:val="BalloonText"/>
    <w:uiPriority w:val="99"/>
    <w:semiHidden/>
    <w:rsid w:val="00D661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0E"/>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69"/>
    <w:pPr>
      <w:tabs>
        <w:tab w:val="center" w:pos="4680"/>
        <w:tab w:val="right" w:pos="9360"/>
      </w:tabs>
    </w:pPr>
  </w:style>
  <w:style w:type="character" w:customStyle="1" w:styleId="HeaderChar">
    <w:name w:val="Header Char"/>
    <w:basedOn w:val="DefaultParagraphFont"/>
    <w:link w:val="Header"/>
    <w:uiPriority w:val="99"/>
    <w:rsid w:val="00D66169"/>
    <w:rPr>
      <w:rFonts w:ascii="Times New Roman" w:eastAsia="Times New Roman" w:hAnsi="Times New Roman" w:cs="Times New Roman"/>
      <w:szCs w:val="20"/>
    </w:rPr>
  </w:style>
  <w:style w:type="paragraph" w:styleId="Footer">
    <w:name w:val="footer"/>
    <w:basedOn w:val="Normal"/>
    <w:link w:val="FooterChar"/>
    <w:uiPriority w:val="99"/>
    <w:unhideWhenUsed/>
    <w:rsid w:val="00D66169"/>
    <w:pPr>
      <w:tabs>
        <w:tab w:val="center" w:pos="4680"/>
        <w:tab w:val="right" w:pos="9360"/>
      </w:tabs>
    </w:pPr>
  </w:style>
  <w:style w:type="character" w:customStyle="1" w:styleId="FooterChar">
    <w:name w:val="Footer Char"/>
    <w:basedOn w:val="DefaultParagraphFont"/>
    <w:link w:val="Footer"/>
    <w:uiPriority w:val="99"/>
    <w:rsid w:val="00D6616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66169"/>
    <w:rPr>
      <w:rFonts w:ascii="Tahoma" w:hAnsi="Tahoma" w:cs="Tahoma"/>
      <w:sz w:val="16"/>
      <w:szCs w:val="16"/>
    </w:rPr>
  </w:style>
  <w:style w:type="character" w:customStyle="1" w:styleId="BalloonTextChar">
    <w:name w:val="Balloon Text Char"/>
    <w:basedOn w:val="DefaultParagraphFont"/>
    <w:link w:val="BalloonText"/>
    <w:uiPriority w:val="99"/>
    <w:semiHidden/>
    <w:rsid w:val="00D661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0F4E-3706-421B-A41A-3F98BA7E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Martin</dc:creator>
  <cp:lastModifiedBy>David Martin</cp:lastModifiedBy>
  <cp:revision>9</cp:revision>
  <dcterms:created xsi:type="dcterms:W3CDTF">2012-04-30T12:47:00Z</dcterms:created>
  <dcterms:modified xsi:type="dcterms:W3CDTF">2012-05-11T17:24:00Z</dcterms:modified>
</cp:coreProperties>
</file>